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171E5A" w:rsidRDefault="001B2E47" w:rsidP="002A3816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96F0F">
        <w:rPr>
          <w:rFonts w:ascii="標楷體" w:eastAsia="標楷體" w:hAnsi="標楷體" w:hint="eastAsia"/>
          <w:sz w:val="27"/>
          <w:szCs w:val="27"/>
        </w:rPr>
        <w:t>1兆4,617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337943" w:rsidRPr="00025560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B31B07" w:rsidRPr="00025560">
        <w:rPr>
          <w:rFonts w:ascii="標楷體" w:eastAsia="標楷體" w:hAnsi="標楷體" w:hint="eastAsia"/>
          <w:sz w:val="27"/>
          <w:szCs w:val="27"/>
        </w:rPr>
        <w:t>適逢</w:t>
      </w:r>
      <w:r w:rsidR="00F47946" w:rsidRPr="00025560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F47946" w:rsidRPr="00025560">
        <w:rPr>
          <w:rFonts w:ascii="標楷體" w:eastAsia="標楷體" w:hAnsi="標楷體" w:hint="eastAsia"/>
          <w:sz w:val="27"/>
          <w:szCs w:val="27"/>
        </w:rPr>
        <w:t>期初</w:t>
      </w:r>
      <w:r w:rsidR="00C74981" w:rsidRPr="00025560">
        <w:rPr>
          <w:rFonts w:ascii="標楷體" w:eastAsia="標楷體" w:hAnsi="標楷體" w:hint="eastAsia"/>
          <w:sz w:val="27"/>
          <w:szCs w:val="27"/>
        </w:rPr>
        <w:t>，</w:t>
      </w:r>
      <w:r w:rsidR="00F47946" w:rsidRPr="00025560">
        <w:rPr>
          <w:rFonts w:ascii="標楷體" w:eastAsia="標楷體" w:hAnsi="標楷體" w:hint="eastAsia"/>
          <w:sz w:val="27"/>
          <w:szCs w:val="27"/>
        </w:rPr>
        <w:t>市場資金情勢寬鬆，</w:t>
      </w:r>
      <w:r w:rsidR="00AF4927" w:rsidRPr="00AF4927">
        <w:rPr>
          <w:rFonts w:ascii="標楷體" w:eastAsia="標楷體" w:hAnsi="標楷體" w:hint="eastAsia"/>
          <w:sz w:val="27"/>
          <w:szCs w:val="27"/>
        </w:rPr>
        <w:t>央行發行364天期存單1,000億元，其得標加權平均利率0.571%，除低於市場預估，亦下滑至半年以來最低位。</w:t>
      </w:r>
      <w:r w:rsidR="002A3816" w:rsidRPr="002A3816">
        <w:rPr>
          <w:rFonts w:ascii="標楷體" w:eastAsia="標楷體" w:hAnsi="標楷體" w:hint="eastAsia"/>
          <w:sz w:val="27"/>
          <w:szCs w:val="27"/>
        </w:rPr>
        <w:t>部分外商銀行</w:t>
      </w:r>
      <w:r w:rsidR="00A2485C">
        <w:rPr>
          <w:rFonts w:ascii="標楷體" w:eastAsia="標楷體" w:hAnsi="標楷體" w:hint="eastAsia"/>
          <w:sz w:val="27"/>
          <w:szCs w:val="27"/>
        </w:rPr>
        <w:t>基於資金難以去化，甚</w:t>
      </w:r>
      <w:r w:rsidR="002A3816" w:rsidRPr="002A3816">
        <w:rPr>
          <w:rFonts w:ascii="標楷體" w:eastAsia="標楷體" w:hAnsi="標楷體" w:hint="eastAsia"/>
          <w:sz w:val="27"/>
          <w:szCs w:val="27"/>
        </w:rPr>
        <w:t>有排隊申請隔夜沖銷</w:t>
      </w:r>
      <w:r w:rsidR="00A2485C">
        <w:rPr>
          <w:rFonts w:ascii="標楷體" w:eastAsia="標楷體" w:hAnsi="標楷體" w:hint="eastAsia"/>
          <w:sz w:val="27"/>
          <w:szCs w:val="27"/>
        </w:rPr>
        <w:t>情形</w:t>
      </w:r>
      <w:r w:rsidR="002A3816" w:rsidRPr="002A3816">
        <w:rPr>
          <w:rFonts w:ascii="標楷體" w:eastAsia="標楷體" w:hAnsi="標楷體" w:hint="eastAsia"/>
          <w:sz w:val="27"/>
          <w:szCs w:val="27"/>
        </w:rPr>
        <w:t>，市場資金</w:t>
      </w:r>
      <w:r w:rsidR="00A2485C">
        <w:rPr>
          <w:rFonts w:ascii="標楷體" w:eastAsia="標楷體" w:hAnsi="標楷體" w:hint="eastAsia"/>
          <w:sz w:val="27"/>
          <w:szCs w:val="27"/>
        </w:rPr>
        <w:t>水位趨升下，農曆年前帶動一波</w:t>
      </w:r>
      <w:r w:rsidR="0035715B">
        <w:rPr>
          <w:rFonts w:ascii="標楷體" w:eastAsia="標楷體" w:hAnsi="標楷體" w:hint="eastAsia"/>
          <w:sz w:val="27"/>
          <w:szCs w:val="27"/>
        </w:rPr>
        <w:t>少見</w:t>
      </w:r>
      <w:r w:rsidR="004619AE">
        <w:rPr>
          <w:rFonts w:ascii="標楷體" w:eastAsia="標楷體" w:hAnsi="標楷體" w:hint="eastAsia"/>
          <w:sz w:val="27"/>
          <w:szCs w:val="27"/>
        </w:rPr>
        <w:t>之利率</w:t>
      </w:r>
      <w:r w:rsidR="00AF4927">
        <w:rPr>
          <w:rFonts w:ascii="標楷體" w:eastAsia="標楷體" w:hAnsi="標楷體" w:hint="eastAsia"/>
          <w:sz w:val="27"/>
          <w:szCs w:val="27"/>
        </w:rPr>
        <w:t>走跌之勢</w:t>
      </w:r>
      <w:r w:rsidR="00A2485C">
        <w:rPr>
          <w:rFonts w:ascii="標楷體" w:eastAsia="標楷體" w:hAnsi="標楷體" w:hint="eastAsia"/>
          <w:sz w:val="27"/>
          <w:szCs w:val="27"/>
        </w:rPr>
        <w:t>，</w:t>
      </w:r>
      <w:r w:rsidR="00025560" w:rsidRPr="00025560">
        <w:rPr>
          <w:rFonts w:ascii="標楷體" w:eastAsia="標楷體" w:hAnsi="標楷體" w:hint="eastAsia"/>
          <w:sz w:val="27"/>
          <w:szCs w:val="27"/>
        </w:rPr>
        <w:t>集保</w:t>
      </w:r>
      <w:r w:rsidR="00025560">
        <w:rPr>
          <w:rFonts w:ascii="標楷體" w:eastAsia="標楷體" w:hAnsi="標楷體" w:hint="eastAsia"/>
          <w:sz w:val="27"/>
          <w:szCs w:val="27"/>
        </w:rPr>
        <w:t>統計</w:t>
      </w:r>
      <w:r w:rsidR="00025560" w:rsidRPr="00025560">
        <w:rPr>
          <w:rFonts w:ascii="標楷體" w:eastAsia="標楷體" w:hAnsi="標楷體" w:hint="eastAsia"/>
          <w:sz w:val="27"/>
          <w:szCs w:val="27"/>
        </w:rPr>
        <w:t>30天期自保票平均利率一度下滑至0.5</w:t>
      </w:r>
      <w:r w:rsidR="00025560">
        <w:rPr>
          <w:rFonts w:ascii="標楷體" w:eastAsia="標楷體" w:hAnsi="標楷體" w:hint="eastAsia"/>
          <w:sz w:val="27"/>
          <w:szCs w:val="27"/>
        </w:rPr>
        <w:t>22</w:t>
      </w:r>
      <w:r w:rsidR="00025560" w:rsidRPr="00025560">
        <w:rPr>
          <w:rFonts w:ascii="標楷體" w:eastAsia="標楷體" w:hAnsi="標楷體" w:hint="eastAsia"/>
          <w:sz w:val="27"/>
          <w:szCs w:val="27"/>
        </w:rPr>
        <w:t>%，</w:t>
      </w:r>
      <w:r w:rsidR="004619AE">
        <w:rPr>
          <w:rFonts w:ascii="標楷體" w:eastAsia="標楷體" w:hAnsi="標楷體" w:hint="eastAsia"/>
          <w:sz w:val="27"/>
          <w:szCs w:val="27"/>
        </w:rPr>
        <w:t>來到</w:t>
      </w:r>
      <w:r w:rsidR="00025560" w:rsidRPr="00025560">
        <w:rPr>
          <w:rFonts w:ascii="標楷體" w:eastAsia="標楷體" w:hAnsi="標楷體" w:hint="eastAsia"/>
          <w:sz w:val="27"/>
          <w:szCs w:val="27"/>
        </w:rPr>
        <w:t>五周來低點</w:t>
      </w:r>
      <w:r w:rsidR="00337943" w:rsidRPr="004619AE">
        <w:rPr>
          <w:rFonts w:ascii="標楷體" w:eastAsia="標楷體" w:hAnsi="標楷體" w:hint="eastAsia"/>
          <w:sz w:val="27"/>
          <w:szCs w:val="27"/>
        </w:rPr>
        <w:t>。</w:t>
      </w:r>
      <w:r w:rsidR="00337943" w:rsidRPr="00811439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337943" w:rsidRPr="0081143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37943" w:rsidRPr="00811439">
        <w:rPr>
          <w:rFonts w:ascii="標楷體" w:eastAsia="標楷體" w:hAnsi="標楷體" w:hint="eastAsia"/>
          <w:sz w:val="27"/>
          <w:szCs w:val="27"/>
        </w:rPr>
        <w:t>次級利率成交在0.52%~0.56%；拆款利率在</w:t>
      </w:r>
      <w:r w:rsidR="00811439" w:rsidRPr="00811439">
        <w:rPr>
          <w:rFonts w:ascii="標楷體" w:eastAsia="標楷體" w:hAnsi="標楷體" w:hint="eastAsia"/>
          <w:sz w:val="27"/>
          <w:szCs w:val="27"/>
        </w:rPr>
        <w:t>0.28%~0.52</w:t>
      </w:r>
      <w:r w:rsidR="00337943" w:rsidRPr="00811439">
        <w:rPr>
          <w:rFonts w:ascii="標楷體" w:eastAsia="標楷體" w:hAnsi="標楷體" w:hint="eastAsia"/>
          <w:sz w:val="27"/>
          <w:szCs w:val="27"/>
        </w:rPr>
        <w:t>%區間</w:t>
      </w:r>
      <w:r w:rsidR="00C03A9C" w:rsidRPr="00811439">
        <w:rPr>
          <w:rFonts w:ascii="標楷體" w:eastAsia="標楷體" w:hAnsi="標楷體" w:hint="eastAsia"/>
          <w:sz w:val="27"/>
          <w:szCs w:val="27"/>
        </w:rPr>
        <w:t>。</w:t>
      </w:r>
      <w:r w:rsidRPr="00811439">
        <w:rPr>
          <w:rFonts w:ascii="標楷體" w:eastAsia="標楷體" w:hAnsi="標楷體" w:hint="eastAsia"/>
          <w:sz w:val="27"/>
          <w:szCs w:val="27"/>
        </w:rPr>
        <w:t>匯</w:t>
      </w:r>
      <w:r w:rsidRPr="00C02CEC">
        <w:rPr>
          <w:rFonts w:ascii="標楷體" w:eastAsia="標楷體" w:hAnsi="標楷體" w:hint="eastAsia"/>
          <w:sz w:val="27"/>
          <w:szCs w:val="27"/>
        </w:rPr>
        <w:t>率方面，</w:t>
      </w:r>
      <w:r w:rsidR="0070697E" w:rsidRPr="00B644BE">
        <w:rPr>
          <w:rFonts w:ascii="標楷體" w:eastAsia="標楷體" w:hAnsi="標楷體" w:hint="eastAsia"/>
          <w:sz w:val="27"/>
          <w:szCs w:val="27"/>
        </w:rPr>
        <w:t>上週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美伊局勢</w:t>
      </w:r>
      <w:r w:rsidR="00023940">
        <w:rPr>
          <w:rFonts w:ascii="標楷體" w:eastAsia="標楷體" w:hAnsi="標楷體" w:hint="eastAsia"/>
          <w:sz w:val="27"/>
          <w:szCs w:val="27"/>
        </w:rPr>
        <w:t>一度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緊張</w:t>
      </w:r>
      <w:r w:rsidR="00023940">
        <w:rPr>
          <w:rFonts w:ascii="標楷體" w:eastAsia="標楷體" w:hAnsi="標楷體" w:hint="eastAsia"/>
          <w:sz w:val="27"/>
          <w:szCs w:val="27"/>
        </w:rPr>
        <w:t>，</w:t>
      </w:r>
      <w:r w:rsidR="00023940" w:rsidRPr="00023940">
        <w:rPr>
          <w:rFonts w:ascii="標楷體" w:eastAsia="標楷體" w:hAnsi="標楷體" w:hint="eastAsia"/>
          <w:sz w:val="27"/>
          <w:szCs w:val="27"/>
        </w:rPr>
        <w:t>新台幣兌美元</w:t>
      </w:r>
      <w:r w:rsidR="009A219C">
        <w:rPr>
          <w:rFonts w:ascii="標楷體" w:eastAsia="標楷體" w:hAnsi="標楷體" w:hint="eastAsia"/>
          <w:sz w:val="27"/>
          <w:szCs w:val="27"/>
        </w:rPr>
        <w:t>走勢</w:t>
      </w:r>
      <w:r w:rsidR="00DF6611">
        <w:rPr>
          <w:rFonts w:ascii="標楷體" w:eastAsia="標楷體" w:hAnsi="標楷體" w:hint="eastAsia"/>
          <w:sz w:val="27"/>
          <w:szCs w:val="27"/>
        </w:rPr>
        <w:t>因而</w:t>
      </w:r>
      <w:r w:rsidR="00023940" w:rsidRPr="00023940">
        <w:rPr>
          <w:rFonts w:ascii="標楷體" w:eastAsia="標楷體" w:hAnsi="標楷體" w:hint="eastAsia"/>
          <w:sz w:val="27"/>
          <w:szCs w:val="27"/>
        </w:rPr>
        <w:t>呈現區間震盪，</w:t>
      </w:r>
      <w:r w:rsidR="009A219C">
        <w:rPr>
          <w:rFonts w:ascii="標楷體" w:eastAsia="標楷體" w:hAnsi="標楷體" w:hint="eastAsia"/>
          <w:sz w:val="27"/>
          <w:szCs w:val="27"/>
        </w:rPr>
        <w:t>爾後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隨著美國總統川普暗示將會對伊朗採取經濟制裁而非軍事行動，以及伊朗也表態無意增加區域衝突，有效安撫了市場緊張情緒，</w:t>
      </w:r>
      <w:r w:rsidR="00F66558">
        <w:rPr>
          <w:rFonts w:ascii="標楷體" w:eastAsia="標楷體" w:hAnsi="標楷體" w:hint="eastAsia"/>
          <w:sz w:val="27"/>
          <w:szCs w:val="27"/>
        </w:rPr>
        <w:t>亦促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使</w:t>
      </w:r>
      <w:r w:rsidR="00F66558">
        <w:rPr>
          <w:rFonts w:ascii="標楷體" w:eastAsia="標楷體" w:hAnsi="標楷體" w:hint="eastAsia"/>
          <w:sz w:val="27"/>
          <w:szCs w:val="27"/>
        </w:rPr>
        <w:t>投資人</w:t>
      </w:r>
      <w:r w:rsidR="00DF6611">
        <w:rPr>
          <w:rFonts w:ascii="標楷體" w:eastAsia="標楷體" w:hAnsi="標楷體" w:hint="eastAsia"/>
          <w:sz w:val="27"/>
          <w:szCs w:val="27"/>
        </w:rPr>
        <w:t>對於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避險</w:t>
      </w:r>
      <w:r w:rsidR="00DF6611">
        <w:rPr>
          <w:rFonts w:ascii="標楷體" w:eastAsia="標楷體" w:hAnsi="標楷體" w:hint="eastAsia"/>
          <w:sz w:val="27"/>
          <w:szCs w:val="27"/>
        </w:rPr>
        <w:t>之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需求</w:t>
      </w:r>
      <w:r w:rsidR="00F66558">
        <w:rPr>
          <w:rFonts w:ascii="標楷體" w:eastAsia="標楷體" w:hAnsi="標楷體" w:hint="eastAsia"/>
          <w:sz w:val="27"/>
          <w:szCs w:val="27"/>
        </w:rPr>
        <w:t>減退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，外資重新匯入，帶動新台幣</w:t>
      </w:r>
      <w:r w:rsidR="00F66558" w:rsidRPr="00C02CEC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DF661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F6611">
        <w:rPr>
          <w:rFonts w:ascii="標楷體" w:eastAsia="標楷體" w:hAnsi="標楷體" w:hint="eastAsia"/>
          <w:sz w:val="27"/>
          <w:szCs w:val="27"/>
        </w:rPr>
        <w:t>價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走揚</w:t>
      </w:r>
      <w:r w:rsidR="00DF6611">
        <w:rPr>
          <w:rFonts w:ascii="標楷體" w:eastAsia="標楷體" w:hAnsi="標楷體" w:hint="eastAsia"/>
          <w:sz w:val="27"/>
          <w:szCs w:val="27"/>
        </w:rPr>
        <w:t>，並</w:t>
      </w:r>
      <w:r w:rsidR="00DF6611" w:rsidRPr="00DF6611">
        <w:rPr>
          <w:rFonts w:ascii="標楷體" w:eastAsia="標楷體" w:hAnsi="標楷體" w:hint="eastAsia"/>
          <w:sz w:val="27"/>
          <w:szCs w:val="27"/>
        </w:rPr>
        <w:t>測試30元大關</w:t>
      </w:r>
      <w:r w:rsidR="009A219C" w:rsidRPr="009A219C">
        <w:rPr>
          <w:rFonts w:ascii="標楷體" w:eastAsia="標楷體" w:hAnsi="標楷體" w:hint="eastAsia"/>
          <w:sz w:val="27"/>
          <w:szCs w:val="27"/>
        </w:rPr>
        <w:t>。</w:t>
      </w:r>
      <w:r w:rsidR="00B07BF5" w:rsidRPr="00C02CEC">
        <w:rPr>
          <w:rFonts w:ascii="標楷體" w:eastAsia="標楷體" w:hAnsi="標楷體" w:hint="eastAsia"/>
          <w:sz w:val="27"/>
          <w:szCs w:val="27"/>
        </w:rPr>
        <w:t>上週</w:t>
      </w:r>
      <w:r w:rsidR="00D61199" w:rsidRPr="00C02CE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C02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C27E5" w:rsidRPr="00C02CEC">
        <w:rPr>
          <w:rFonts w:ascii="標楷體" w:eastAsia="標楷體" w:hAnsi="標楷體" w:hint="eastAsia"/>
          <w:sz w:val="27"/>
          <w:szCs w:val="27"/>
        </w:rPr>
        <w:t>新台幣</w:t>
      </w:r>
      <w:r w:rsidR="001B03A4" w:rsidRPr="00C02CEC">
        <w:rPr>
          <w:rFonts w:ascii="標楷體" w:eastAsia="標楷體" w:hAnsi="標楷體" w:hint="eastAsia"/>
          <w:sz w:val="27"/>
          <w:szCs w:val="27"/>
        </w:rPr>
        <w:t>兌美元</w:t>
      </w:r>
      <w:r w:rsidRPr="00C02CEC">
        <w:rPr>
          <w:rFonts w:ascii="標楷體" w:eastAsia="標楷體" w:hAnsi="標楷體" w:hint="eastAsia"/>
          <w:sz w:val="27"/>
          <w:szCs w:val="27"/>
        </w:rPr>
        <w:t>成交區間落</w:t>
      </w:r>
      <w:r w:rsidRPr="00171E5A">
        <w:rPr>
          <w:rFonts w:ascii="標楷體" w:eastAsia="標楷體" w:hAnsi="標楷體" w:hint="eastAsia"/>
          <w:sz w:val="27"/>
          <w:szCs w:val="27"/>
        </w:rPr>
        <w:t>在</w:t>
      </w:r>
      <w:r w:rsidR="00A03279" w:rsidRPr="00171E5A">
        <w:rPr>
          <w:rFonts w:ascii="標楷體" w:eastAsia="標楷體" w:hAnsi="標楷體" w:hint="eastAsia"/>
          <w:sz w:val="27"/>
          <w:szCs w:val="27"/>
        </w:rPr>
        <w:t>29</w:t>
      </w:r>
      <w:r w:rsidRPr="00171E5A">
        <w:rPr>
          <w:rFonts w:ascii="標楷體" w:eastAsia="標楷體" w:hAnsi="標楷體" w:hint="eastAsia"/>
          <w:sz w:val="27"/>
          <w:szCs w:val="27"/>
        </w:rPr>
        <w:t>.</w:t>
      </w:r>
      <w:r w:rsidR="00A03279" w:rsidRPr="00171E5A">
        <w:rPr>
          <w:rFonts w:ascii="標楷體" w:eastAsia="標楷體" w:hAnsi="標楷體" w:hint="eastAsia"/>
          <w:sz w:val="27"/>
          <w:szCs w:val="27"/>
        </w:rPr>
        <w:t>955</w:t>
      </w:r>
      <w:r w:rsidR="00502B5C" w:rsidRPr="00171E5A">
        <w:rPr>
          <w:rFonts w:ascii="標楷體" w:eastAsia="標楷體" w:hAnsi="標楷體" w:hint="eastAsia"/>
          <w:sz w:val="27"/>
          <w:szCs w:val="27"/>
        </w:rPr>
        <w:t>~3</w:t>
      </w:r>
      <w:r w:rsidR="00265691" w:rsidRPr="00171E5A">
        <w:rPr>
          <w:rFonts w:ascii="標楷體" w:eastAsia="標楷體" w:hAnsi="標楷體" w:hint="eastAsia"/>
          <w:sz w:val="27"/>
          <w:szCs w:val="27"/>
        </w:rPr>
        <w:t>0.</w:t>
      </w:r>
      <w:r w:rsidR="00C02CEC" w:rsidRPr="00171E5A">
        <w:rPr>
          <w:rFonts w:ascii="標楷體" w:eastAsia="標楷體" w:hAnsi="標楷體" w:hint="eastAsia"/>
          <w:sz w:val="27"/>
          <w:szCs w:val="27"/>
        </w:rPr>
        <w:t>1</w:t>
      </w:r>
      <w:r w:rsidR="00A03279" w:rsidRPr="00171E5A">
        <w:rPr>
          <w:rFonts w:ascii="標楷體" w:eastAsia="標楷體" w:hAnsi="標楷體" w:hint="eastAsia"/>
          <w:sz w:val="27"/>
          <w:szCs w:val="27"/>
        </w:rPr>
        <w:t>6</w:t>
      </w:r>
      <w:r w:rsidRPr="00171E5A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1B2E47" w:rsidRPr="00171E5A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Pr="00171E5A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67E0" w:rsidRDefault="001B2E47" w:rsidP="00205E65">
      <w:pPr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本週寬鬆因素為央行存單屆期</w:t>
      </w:r>
      <w:r w:rsidR="00171E5A" w:rsidRPr="00171E5A">
        <w:rPr>
          <w:rFonts w:ascii="標楷體" w:eastAsia="標楷體" w:hAnsi="標楷體" w:hint="eastAsia"/>
          <w:sz w:val="27"/>
          <w:szCs w:val="27"/>
        </w:rPr>
        <w:t>2</w:t>
      </w:r>
      <w:r w:rsidR="00337943" w:rsidRPr="00171E5A">
        <w:rPr>
          <w:rFonts w:ascii="標楷體" w:eastAsia="標楷體" w:hAnsi="標楷體" w:hint="eastAsia"/>
          <w:sz w:val="27"/>
          <w:szCs w:val="27"/>
        </w:rPr>
        <w:t>兆</w:t>
      </w:r>
      <w:r w:rsidR="00171E5A" w:rsidRPr="00171E5A">
        <w:rPr>
          <w:rFonts w:ascii="標楷體" w:eastAsia="標楷體" w:hAnsi="標楷體" w:hint="eastAsia"/>
          <w:sz w:val="27"/>
          <w:szCs w:val="27"/>
        </w:rPr>
        <w:t>4</w:t>
      </w:r>
      <w:r w:rsidR="00171E5A">
        <w:rPr>
          <w:rFonts w:ascii="標楷體" w:eastAsia="標楷體" w:hAnsi="標楷體"/>
          <w:sz w:val="27"/>
          <w:szCs w:val="27"/>
        </w:rPr>
        <w:t>21.8</w:t>
      </w:r>
      <w:bookmarkStart w:id="0" w:name="_GoBack"/>
      <w:bookmarkEnd w:id="0"/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F531CE">
        <w:rPr>
          <w:rFonts w:ascii="標楷體" w:eastAsia="標楷體" w:hAnsi="標楷體" w:hint="eastAsia"/>
          <w:sz w:val="27"/>
          <w:szCs w:val="27"/>
        </w:rPr>
        <w:t>觀察</w:t>
      </w:r>
      <w:r w:rsidR="001C7B9E">
        <w:rPr>
          <w:rFonts w:ascii="標楷體" w:eastAsia="標楷體" w:hAnsi="標楷體" w:hint="eastAsia"/>
          <w:sz w:val="27"/>
          <w:szCs w:val="27"/>
        </w:rPr>
        <w:t>上</w:t>
      </w:r>
      <w:r w:rsidR="001C7B9E" w:rsidRPr="00A50A7C">
        <w:rPr>
          <w:rFonts w:ascii="標楷體" w:eastAsia="標楷體" w:hAnsi="標楷體" w:hint="eastAsia"/>
          <w:sz w:val="27"/>
          <w:szCs w:val="27"/>
        </w:rPr>
        <w:t>週</w:t>
      </w:r>
      <w:r w:rsidR="001C7B9E" w:rsidRPr="003C170D">
        <w:rPr>
          <w:rFonts w:ascii="標楷體" w:eastAsia="標楷體" w:hAnsi="標楷體" w:hint="eastAsia"/>
          <w:sz w:val="27"/>
          <w:szCs w:val="27"/>
        </w:rPr>
        <w:t>市場資金供需調度</w:t>
      </w:r>
      <w:r w:rsidR="00F531CE">
        <w:rPr>
          <w:rFonts w:ascii="標楷體" w:eastAsia="標楷體" w:hAnsi="標楷體" w:hint="eastAsia"/>
          <w:sz w:val="27"/>
          <w:szCs w:val="27"/>
        </w:rPr>
        <w:t>雖</w:t>
      </w:r>
      <w:r w:rsidR="00205E65" w:rsidRPr="003C170D">
        <w:rPr>
          <w:rFonts w:ascii="標楷體" w:eastAsia="標楷體" w:hAnsi="標楷體" w:hint="eastAsia"/>
          <w:sz w:val="27"/>
          <w:szCs w:val="27"/>
        </w:rPr>
        <w:t>大致</w:t>
      </w:r>
      <w:r w:rsidR="001C7B9E" w:rsidRPr="003C170D">
        <w:rPr>
          <w:rFonts w:ascii="標楷體" w:eastAsia="標楷體" w:hAnsi="標楷體" w:hint="eastAsia"/>
          <w:sz w:val="27"/>
          <w:szCs w:val="27"/>
        </w:rPr>
        <w:t>順暢，利率</w:t>
      </w:r>
      <w:r w:rsidR="001C7B9E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1C7B9E" w:rsidRPr="003C170D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1C7B9E" w:rsidRPr="003C170D">
        <w:rPr>
          <w:rFonts w:ascii="標楷體" w:eastAsia="標楷體" w:hAnsi="標楷體" w:hint="eastAsia"/>
          <w:sz w:val="27"/>
          <w:szCs w:val="27"/>
        </w:rPr>
        <w:t>不過</w:t>
      </w:r>
      <w:r w:rsidR="001C7B9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1C7B9E" w:rsidRPr="001C7B9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C7B9E">
        <w:rPr>
          <w:rFonts w:ascii="標楷體" w:eastAsia="標楷體" w:hAnsi="標楷體" w:hint="eastAsia"/>
          <w:sz w:val="27"/>
          <w:szCs w:val="27"/>
        </w:rPr>
        <w:t>而言，</w:t>
      </w:r>
      <w:r w:rsidR="001C7B9E" w:rsidRPr="003C170D">
        <w:rPr>
          <w:rFonts w:ascii="標楷體" w:eastAsia="標楷體" w:hAnsi="標楷體" w:hint="eastAsia"/>
          <w:sz w:val="27"/>
          <w:szCs w:val="27"/>
        </w:rPr>
        <w:t>預計將有近1000億元</w:t>
      </w:r>
      <w:r w:rsidR="00F531CE">
        <w:rPr>
          <w:rFonts w:ascii="標楷體" w:eastAsia="標楷體" w:hAnsi="標楷體" w:hint="eastAsia"/>
          <w:sz w:val="27"/>
          <w:szCs w:val="27"/>
        </w:rPr>
        <w:t>之</w:t>
      </w:r>
      <w:r w:rsidR="001C7B9E" w:rsidRPr="003C170D">
        <w:rPr>
          <w:rFonts w:ascii="標楷體" w:eastAsia="標楷體" w:hAnsi="標楷體" w:hint="eastAsia"/>
          <w:sz w:val="27"/>
          <w:szCs w:val="27"/>
        </w:rPr>
        <w:t>財政部籌資，</w:t>
      </w:r>
      <w:r w:rsidR="00205E65" w:rsidRPr="00205E65">
        <w:rPr>
          <w:rFonts w:ascii="標楷體" w:eastAsia="標楷體" w:hAnsi="標楷體" w:hint="eastAsia"/>
          <w:sz w:val="27"/>
          <w:szCs w:val="27"/>
        </w:rPr>
        <w:t>收縮市場資金，</w:t>
      </w:r>
      <w:r w:rsidR="001C7B9E">
        <w:rPr>
          <w:rFonts w:ascii="標楷體" w:eastAsia="標楷體" w:hAnsi="標楷體" w:hint="eastAsia"/>
          <w:sz w:val="27"/>
          <w:szCs w:val="27"/>
          <w:lang w:val="en"/>
        </w:rPr>
        <w:t>包括</w:t>
      </w:r>
      <w:r w:rsidR="003C170D" w:rsidRPr="003C170D">
        <w:rPr>
          <w:rFonts w:ascii="標楷體" w:eastAsia="標楷體" w:hAnsi="標楷體" w:hint="eastAsia"/>
          <w:sz w:val="27"/>
          <w:szCs w:val="27"/>
          <w:lang w:val="en"/>
        </w:rPr>
        <w:t>周一及周五先後各有近200億元的國庫借款，</w:t>
      </w:r>
      <w:proofErr w:type="gramStart"/>
      <w:r w:rsidR="00EF3B49">
        <w:rPr>
          <w:rFonts w:ascii="標楷體" w:eastAsia="標楷體" w:hAnsi="標楷體" w:hint="eastAsia"/>
          <w:sz w:val="27"/>
          <w:szCs w:val="27"/>
          <w:lang w:val="en"/>
        </w:rPr>
        <w:t>此</w:t>
      </w:r>
      <w:r w:rsidR="003C170D" w:rsidRPr="003C170D">
        <w:rPr>
          <w:rFonts w:ascii="標楷體" w:eastAsia="標楷體" w:hAnsi="標楷體" w:hint="eastAsia"/>
          <w:sz w:val="27"/>
          <w:szCs w:val="27"/>
          <w:lang w:val="en"/>
        </w:rPr>
        <w:t>外</w:t>
      </w:r>
      <w:r w:rsidR="00EF3B49">
        <w:rPr>
          <w:rFonts w:ascii="標楷體" w:eastAsia="標楷體" w:hAnsi="標楷體" w:hint="eastAsia"/>
          <w:sz w:val="27"/>
          <w:szCs w:val="27"/>
          <w:lang w:val="en"/>
        </w:rPr>
        <w:t>，</w:t>
      </w:r>
      <w:proofErr w:type="gramEnd"/>
      <w:r w:rsidR="003C170D" w:rsidRPr="003C170D">
        <w:rPr>
          <w:rFonts w:ascii="標楷體" w:eastAsia="標楷體" w:hAnsi="標楷體" w:hint="eastAsia"/>
          <w:sz w:val="27"/>
          <w:szCs w:val="27"/>
          <w:lang w:val="en"/>
        </w:rPr>
        <w:t>周二將發行國庫券</w:t>
      </w:r>
      <w:r w:rsidR="00EF3B49" w:rsidRPr="003C170D">
        <w:rPr>
          <w:rFonts w:ascii="標楷體" w:eastAsia="標楷體" w:hAnsi="標楷體" w:hint="eastAsia"/>
          <w:sz w:val="27"/>
          <w:szCs w:val="27"/>
          <w:lang w:val="en"/>
        </w:rPr>
        <w:t>300億元</w:t>
      </w:r>
      <w:r w:rsidR="003C170D" w:rsidRPr="003C170D">
        <w:rPr>
          <w:rFonts w:ascii="標楷體" w:eastAsia="標楷體" w:hAnsi="標楷體" w:hint="eastAsia"/>
          <w:sz w:val="27"/>
          <w:szCs w:val="27"/>
          <w:lang w:val="en"/>
        </w:rPr>
        <w:t>，周五</w:t>
      </w:r>
      <w:r w:rsidR="00EF3B49">
        <w:rPr>
          <w:rFonts w:ascii="標楷體" w:eastAsia="標楷體" w:hAnsi="標楷體" w:hint="eastAsia"/>
          <w:sz w:val="27"/>
          <w:szCs w:val="27"/>
          <w:lang w:val="en"/>
        </w:rPr>
        <w:t>則</w:t>
      </w:r>
      <w:r w:rsidR="003C170D" w:rsidRPr="003C170D">
        <w:rPr>
          <w:rFonts w:ascii="標楷體" w:eastAsia="標楷體" w:hAnsi="標楷體" w:hint="eastAsia"/>
          <w:sz w:val="27"/>
          <w:szCs w:val="27"/>
          <w:lang w:val="en"/>
        </w:rPr>
        <w:t>將發行300億元20年期公債</w:t>
      </w:r>
      <w:r w:rsidR="00A803CF">
        <w:rPr>
          <w:rFonts w:ascii="標楷體" w:eastAsia="標楷體" w:hAnsi="標楷體" w:hint="eastAsia"/>
          <w:sz w:val="27"/>
          <w:szCs w:val="27"/>
        </w:rPr>
        <w:t>，加上</w:t>
      </w:r>
      <w:r w:rsidR="00A803CF" w:rsidRPr="00D32F4B">
        <w:rPr>
          <w:rFonts w:ascii="標楷體" w:eastAsia="標楷體" w:hAnsi="標楷體" w:hint="eastAsia"/>
          <w:sz w:val="27"/>
          <w:szCs w:val="27"/>
        </w:rPr>
        <w:t>農曆春節因素，</w:t>
      </w:r>
      <w:r w:rsidR="00A803CF">
        <w:rPr>
          <w:rFonts w:ascii="標楷體" w:eastAsia="標楷體" w:hAnsi="標楷體" w:hint="eastAsia"/>
          <w:sz w:val="27"/>
          <w:szCs w:val="27"/>
        </w:rPr>
        <w:t>仍有可能影響</w:t>
      </w:r>
      <w:r w:rsidR="00A803CF" w:rsidRPr="00165F8E">
        <w:rPr>
          <w:rFonts w:ascii="標楷體" w:eastAsia="標楷體" w:hAnsi="標楷體" w:hint="eastAsia"/>
          <w:sz w:val="27"/>
          <w:szCs w:val="27"/>
        </w:rPr>
        <w:t>貨幣市場流動性</w:t>
      </w:r>
      <w:r w:rsidR="00A803CF" w:rsidRPr="00F350D1">
        <w:rPr>
          <w:rFonts w:ascii="標楷體" w:eastAsia="標楷體" w:hAnsi="標楷體" w:hint="eastAsia"/>
          <w:sz w:val="27"/>
          <w:szCs w:val="27"/>
        </w:rPr>
        <w:t>。交易部操作上，將</w:t>
      </w:r>
      <w:r w:rsidR="00A803CF">
        <w:rPr>
          <w:rFonts w:ascii="標楷體" w:eastAsia="標楷體" w:hAnsi="標楷體" w:hint="eastAsia"/>
          <w:sz w:val="27"/>
          <w:szCs w:val="27"/>
        </w:rPr>
        <w:t>視市</w:t>
      </w:r>
      <w:proofErr w:type="gramStart"/>
      <w:r w:rsidR="00A803C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A803CF">
        <w:rPr>
          <w:rFonts w:ascii="標楷體" w:eastAsia="標楷體" w:hAnsi="標楷體" w:hint="eastAsia"/>
          <w:sz w:val="27"/>
          <w:szCs w:val="27"/>
        </w:rPr>
        <w:t>彈性報價，並</w:t>
      </w:r>
      <w:r w:rsidR="00A803CF" w:rsidRPr="00F350D1">
        <w:rPr>
          <w:rFonts w:ascii="標楷體" w:eastAsia="標楷體" w:hAnsi="標楷體" w:hint="eastAsia"/>
          <w:sz w:val="27"/>
          <w:szCs w:val="27"/>
        </w:rPr>
        <w:t>優先成交跨農曆年客戶資金，藉以</w:t>
      </w:r>
      <w:r w:rsidR="00A803CF" w:rsidRPr="00265E06">
        <w:rPr>
          <w:rFonts w:ascii="標楷體" w:eastAsia="標楷體" w:hAnsi="標楷體" w:hint="eastAsia"/>
          <w:sz w:val="27"/>
          <w:szCs w:val="27"/>
        </w:rPr>
        <w:t>降低公司調度成本，規避</w:t>
      </w:r>
      <w:r w:rsidR="00205E65">
        <w:rPr>
          <w:rFonts w:ascii="標楷體" w:eastAsia="標楷體" w:hAnsi="標楷體" w:hint="eastAsia"/>
          <w:sz w:val="27"/>
          <w:szCs w:val="27"/>
        </w:rPr>
        <w:t>農曆年關前調度風險</w:t>
      </w:r>
      <w:r w:rsidR="00337943" w:rsidRPr="00337943">
        <w:rPr>
          <w:rFonts w:ascii="標楷體" w:eastAsia="標楷體" w:hAnsi="標楷體" w:hint="eastAsia"/>
          <w:sz w:val="27"/>
          <w:szCs w:val="27"/>
        </w:rPr>
        <w:t>。</w:t>
      </w:r>
      <w:r w:rsidRPr="00611C2D">
        <w:rPr>
          <w:rFonts w:ascii="標楷體" w:eastAsia="標楷體" w:hAnsi="標楷體" w:hint="eastAsia"/>
          <w:sz w:val="27"/>
          <w:szCs w:val="27"/>
        </w:rPr>
        <w:t>匯率方面，</w:t>
      </w:r>
      <w:r w:rsidR="00C21993">
        <w:rPr>
          <w:rFonts w:ascii="標楷體" w:eastAsia="標楷體" w:hAnsi="標楷體" w:hint="eastAsia"/>
          <w:sz w:val="27"/>
          <w:szCs w:val="27"/>
        </w:rPr>
        <w:t>隨著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11日</w:t>
      </w:r>
      <w:r w:rsidR="00C21993" w:rsidRPr="00B644BE">
        <w:rPr>
          <w:rFonts w:ascii="標楷體" w:eastAsia="標楷體" w:hAnsi="標楷體" w:hint="eastAsia"/>
          <w:sz w:val="27"/>
          <w:szCs w:val="27"/>
        </w:rPr>
        <w:t>總統大選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開票</w:t>
      </w:r>
      <w:r w:rsidR="00C21993">
        <w:rPr>
          <w:rFonts w:ascii="標楷體" w:eastAsia="標楷體" w:hAnsi="標楷體" w:hint="eastAsia"/>
          <w:sz w:val="27"/>
          <w:szCs w:val="27"/>
        </w:rPr>
        <w:t>結束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後，國內政治面干擾可望淡化，接下來是中美貿易第一階段協議正式簽署，</w:t>
      </w:r>
      <w:r w:rsidR="00C21993">
        <w:rPr>
          <w:rFonts w:ascii="標楷體" w:eastAsia="標楷體" w:hAnsi="標楷體" w:hint="eastAsia"/>
          <w:sz w:val="27"/>
          <w:szCs w:val="27"/>
        </w:rPr>
        <w:t>以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及釋出下一階段談判的訊息，</w:t>
      </w:r>
      <w:r w:rsidR="00C21993" w:rsidRPr="00C21993">
        <w:rPr>
          <w:rFonts w:ascii="標楷體" w:eastAsia="標楷體" w:hAnsi="標楷體" w:hint="eastAsia"/>
          <w:sz w:val="27"/>
          <w:szCs w:val="27"/>
        </w:rPr>
        <w:t>若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中東情勢也跟著好轉，預料將再激勵一波外資擴大匯入，預料短線新台幣</w:t>
      </w:r>
      <w:r w:rsidR="0023017C" w:rsidRPr="00C02CEC">
        <w:rPr>
          <w:rFonts w:ascii="標楷體" w:eastAsia="標楷體" w:hAnsi="標楷體" w:hint="eastAsia"/>
          <w:sz w:val="27"/>
          <w:szCs w:val="27"/>
        </w:rPr>
        <w:t>兌美元</w:t>
      </w:r>
      <w:r w:rsidR="0023017C">
        <w:rPr>
          <w:rFonts w:ascii="標楷體" w:eastAsia="標楷體" w:hAnsi="標楷體" w:hint="eastAsia"/>
          <w:sz w:val="27"/>
          <w:szCs w:val="27"/>
        </w:rPr>
        <w:t>，有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不斷看到2字頭</w:t>
      </w:r>
      <w:r w:rsidR="0023017C">
        <w:rPr>
          <w:rFonts w:ascii="標楷體" w:eastAsia="標楷體" w:hAnsi="標楷體" w:hint="eastAsia"/>
          <w:sz w:val="27"/>
          <w:szCs w:val="27"/>
        </w:rPr>
        <w:t>機會</w:t>
      </w:r>
      <w:r w:rsidR="00B644BE" w:rsidRPr="00B644BE">
        <w:rPr>
          <w:rFonts w:ascii="標楷體" w:eastAsia="標楷體" w:hAnsi="標楷體" w:hint="eastAsia"/>
          <w:sz w:val="27"/>
          <w:szCs w:val="27"/>
        </w:rPr>
        <w:t>。</w:t>
      </w:r>
    </w:p>
    <w:p w:rsidR="00B644BE" w:rsidRPr="00A7647D" w:rsidRDefault="00B644BE" w:rsidP="00205E65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160EF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337943" w:rsidP="000538E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5,</w:t>
            </w:r>
            <w:r w:rsidR="000538E9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239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4167E0" w:rsidRPr="004167E0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337943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160EF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2E85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6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,5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6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160EF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02E85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33794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441</w:t>
            </w:r>
            <w:r w:rsidR="00E4732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51BE7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01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5160EF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02E85" w:rsidP="00E02E8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2</w:t>
            </w:r>
            <w:r w:rsidR="00337943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803</w:t>
            </w:r>
            <w:r w:rsidR="00E00963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5157EC" w:rsidRPr="00ED260F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8C5DFA" w:rsidRPr="008C5DFA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Default="005160EF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01/1</w:t>
            </w: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Pr="00076200" w:rsidRDefault="00337943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3794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43" w:rsidRPr="008C5DFA" w:rsidRDefault="008C5DFA" w:rsidP="00E02E8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8C5DFA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337943" w:rsidRPr="008C5DFA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8C5DFA">
              <w:rPr>
                <w:rFonts w:ascii="標楷體" w:eastAsia="標楷體" w:hAnsi="標楷體" w:cs="Arial" w:hint="eastAsia"/>
                <w:sz w:val="27"/>
                <w:szCs w:val="27"/>
              </w:rPr>
              <w:t>3</w:t>
            </w:r>
            <w:r w:rsidR="00E02E85" w:rsidRPr="008C5DFA">
              <w:rPr>
                <w:rFonts w:ascii="標楷體" w:eastAsia="標楷體" w:hAnsi="標楷體" w:cs="Arial"/>
                <w:sz w:val="27"/>
                <w:szCs w:val="27"/>
              </w:rPr>
              <w:t>74</w:t>
            </w:r>
            <w:r w:rsidR="00337943" w:rsidRPr="008C5DFA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E02E85" w:rsidRPr="008C5DFA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  <w:r w:rsidR="00337943" w:rsidRPr="008C5DFA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224F2A" w:rsidRDefault="00171E5A" w:rsidP="0014719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171E5A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="00337943" w:rsidRPr="00171E5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171E5A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147198" w:rsidRPr="00171E5A">
              <w:rPr>
                <w:rFonts w:ascii="標楷體" w:eastAsia="標楷體" w:hAnsi="標楷體"/>
                <w:sz w:val="27"/>
                <w:szCs w:val="27"/>
              </w:rPr>
              <w:t>21</w:t>
            </w:r>
            <w:r w:rsidR="00337943" w:rsidRPr="00171E5A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47198" w:rsidRPr="00171E5A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337943" w:rsidRPr="00171E5A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C1" w:rsidRDefault="001E34C1" w:rsidP="00FC15B9">
      <w:r>
        <w:separator/>
      </w:r>
    </w:p>
  </w:endnote>
  <w:endnote w:type="continuationSeparator" w:id="0">
    <w:p w:rsidR="001E34C1" w:rsidRDefault="001E34C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C1" w:rsidRDefault="001E34C1" w:rsidP="00FC15B9">
      <w:r>
        <w:separator/>
      </w:r>
    </w:p>
  </w:footnote>
  <w:footnote w:type="continuationSeparator" w:id="0">
    <w:p w:rsidR="001E34C1" w:rsidRDefault="001E34C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3C9"/>
    <w:rsid w:val="0002483A"/>
    <w:rsid w:val="00024E7B"/>
    <w:rsid w:val="00024ED7"/>
    <w:rsid w:val="00025560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0D69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38E9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2FE7"/>
    <w:rsid w:val="000C3C0A"/>
    <w:rsid w:val="000C48AD"/>
    <w:rsid w:val="000C5296"/>
    <w:rsid w:val="000C5C2C"/>
    <w:rsid w:val="000C5CFA"/>
    <w:rsid w:val="000C5FF3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751"/>
    <w:rsid w:val="00103B8E"/>
    <w:rsid w:val="00103BB6"/>
    <w:rsid w:val="00103E9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F4C"/>
    <w:rsid w:val="0014630C"/>
    <w:rsid w:val="00146460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E5A"/>
    <w:rsid w:val="00171F2F"/>
    <w:rsid w:val="0017205C"/>
    <w:rsid w:val="00172A60"/>
    <w:rsid w:val="00172AF9"/>
    <w:rsid w:val="00172DFD"/>
    <w:rsid w:val="00172E72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AED"/>
    <w:rsid w:val="00182CE9"/>
    <w:rsid w:val="00183580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4C1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467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0B3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4F2A"/>
    <w:rsid w:val="00225018"/>
    <w:rsid w:val="0022501B"/>
    <w:rsid w:val="002256C2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F54"/>
    <w:rsid w:val="00256FED"/>
    <w:rsid w:val="00257B6D"/>
    <w:rsid w:val="00257E44"/>
    <w:rsid w:val="0026079D"/>
    <w:rsid w:val="00260E60"/>
    <w:rsid w:val="002616C0"/>
    <w:rsid w:val="00261748"/>
    <w:rsid w:val="00261B02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715"/>
    <w:rsid w:val="00291A0E"/>
    <w:rsid w:val="00291E76"/>
    <w:rsid w:val="002920A2"/>
    <w:rsid w:val="00292CF7"/>
    <w:rsid w:val="00293FC1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16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D09"/>
    <w:rsid w:val="002E0FC7"/>
    <w:rsid w:val="002E1317"/>
    <w:rsid w:val="002E1562"/>
    <w:rsid w:val="002E16A5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7B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28D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6A"/>
    <w:rsid w:val="00332C95"/>
    <w:rsid w:val="0033318A"/>
    <w:rsid w:val="003335E0"/>
    <w:rsid w:val="003337E7"/>
    <w:rsid w:val="00333EC6"/>
    <w:rsid w:val="00333FC1"/>
    <w:rsid w:val="00334BEA"/>
    <w:rsid w:val="00334C19"/>
    <w:rsid w:val="00334F0B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943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3D2"/>
    <w:rsid w:val="003C2671"/>
    <w:rsid w:val="003C26DA"/>
    <w:rsid w:val="003C30F4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785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1B21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118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6E8"/>
    <w:rsid w:val="005A7B1F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4AA"/>
    <w:rsid w:val="005D0809"/>
    <w:rsid w:val="005D0A14"/>
    <w:rsid w:val="005D1198"/>
    <w:rsid w:val="005D125D"/>
    <w:rsid w:val="005D12A6"/>
    <w:rsid w:val="005D12A8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04C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C2D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87ECC"/>
    <w:rsid w:val="0069007E"/>
    <w:rsid w:val="006900E6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1F8F"/>
    <w:rsid w:val="006A21D9"/>
    <w:rsid w:val="006A2341"/>
    <w:rsid w:val="006A2698"/>
    <w:rsid w:val="006A309A"/>
    <w:rsid w:val="006A32DB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50D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485E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047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A70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C0D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87B8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012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7E2"/>
    <w:rsid w:val="009A1B86"/>
    <w:rsid w:val="009A219C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D2A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B3B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279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B71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85C"/>
    <w:rsid w:val="00A249EF"/>
    <w:rsid w:val="00A24BF1"/>
    <w:rsid w:val="00A25253"/>
    <w:rsid w:val="00A252AA"/>
    <w:rsid w:val="00A25318"/>
    <w:rsid w:val="00A25415"/>
    <w:rsid w:val="00A2576A"/>
    <w:rsid w:val="00A25E8B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647D"/>
    <w:rsid w:val="00A775CC"/>
    <w:rsid w:val="00A779E6"/>
    <w:rsid w:val="00A77A0E"/>
    <w:rsid w:val="00A803CF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945"/>
    <w:rsid w:val="00AB2FEE"/>
    <w:rsid w:val="00AB310F"/>
    <w:rsid w:val="00AB3333"/>
    <w:rsid w:val="00AB341E"/>
    <w:rsid w:val="00AB37F7"/>
    <w:rsid w:val="00AB39A1"/>
    <w:rsid w:val="00AB3C9C"/>
    <w:rsid w:val="00AB41CD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7E5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1F65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927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B0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1DCA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0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3DF9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981"/>
    <w:rsid w:val="00C74FA1"/>
    <w:rsid w:val="00C7515D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322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D6E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3B7B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60F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54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46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1CE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3ED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528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A97"/>
    <w:rsid w:val="00FD11E1"/>
    <w:rsid w:val="00FD14B0"/>
    <w:rsid w:val="00FD1781"/>
    <w:rsid w:val="00FD1845"/>
    <w:rsid w:val="00FD187C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AF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C75D-F2E1-4092-BBBE-272E2262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144</Words>
  <Characters>825</Characters>
  <Application>Microsoft Office Word</Application>
  <DocSecurity>0</DocSecurity>
  <Lines>6</Lines>
  <Paragraphs>1</Paragraphs>
  <ScaleCrop>false</ScaleCrop>
  <Company>大中票券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172</cp:revision>
  <cp:lastPrinted>2019-11-15T08:59:00Z</cp:lastPrinted>
  <dcterms:created xsi:type="dcterms:W3CDTF">2019-12-20T08:19:00Z</dcterms:created>
  <dcterms:modified xsi:type="dcterms:W3CDTF">2020-01-10T09:04:00Z</dcterms:modified>
</cp:coreProperties>
</file>