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A774B" w:rsidRPr="006E794C" w:rsidRDefault="009A7DB9" w:rsidP="0094349F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20C89">
        <w:rPr>
          <w:rFonts w:ascii="標楷體" w:eastAsia="標楷體" w:hAnsi="標楷體" w:hint="eastAsia"/>
          <w:sz w:val="27"/>
          <w:szCs w:val="27"/>
        </w:rPr>
        <w:t>1兆9,670.5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415C1F" w:rsidRPr="002C2A85">
        <w:rPr>
          <w:rFonts w:ascii="標楷體" w:eastAsia="標楷體" w:hAnsi="標楷體" w:hint="eastAsia"/>
          <w:sz w:val="27"/>
          <w:szCs w:val="27"/>
        </w:rPr>
        <w:t>上週</w:t>
      </w:r>
      <w:r w:rsidR="002C2A85" w:rsidRPr="002C2A85">
        <w:rPr>
          <w:rFonts w:ascii="標楷體" w:eastAsia="標楷體" w:hAnsi="標楷體" w:hint="eastAsia"/>
          <w:sz w:val="27"/>
          <w:szCs w:val="27"/>
        </w:rPr>
        <w:t>進入月底最後</w:t>
      </w:r>
      <w:proofErr w:type="gramStart"/>
      <w:r w:rsidR="002C2A85" w:rsidRPr="002C2A85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2C2A85" w:rsidRPr="002C2A85">
        <w:rPr>
          <w:rFonts w:ascii="標楷體" w:eastAsia="標楷體" w:hAnsi="標楷體" w:hint="eastAsia"/>
          <w:sz w:val="27"/>
          <w:szCs w:val="27"/>
        </w:rPr>
        <w:t>，受到中美貿易戰</w:t>
      </w:r>
      <w:r w:rsidR="00A567A3">
        <w:rPr>
          <w:rFonts w:ascii="標楷體" w:eastAsia="標楷體" w:hAnsi="標楷體" w:hint="eastAsia"/>
          <w:sz w:val="27"/>
          <w:szCs w:val="27"/>
        </w:rPr>
        <w:t>衝擊</w:t>
      </w:r>
      <w:r w:rsidR="002C2A85" w:rsidRPr="002C2A85">
        <w:rPr>
          <w:rFonts w:ascii="標楷體" w:eastAsia="標楷體" w:hAnsi="標楷體" w:hint="eastAsia"/>
          <w:sz w:val="27"/>
          <w:szCs w:val="27"/>
        </w:rPr>
        <w:t>影響，外銀資金明顯不穩，加上月底例行性緊縮壓力浮現，銀行體系資金</w:t>
      </w:r>
      <w:r w:rsidR="001E50D6">
        <w:rPr>
          <w:rFonts w:ascii="標楷體" w:eastAsia="標楷體" w:hAnsi="標楷體" w:hint="eastAsia"/>
          <w:sz w:val="27"/>
          <w:szCs w:val="27"/>
        </w:rPr>
        <w:t>多</w:t>
      </w:r>
      <w:r w:rsidR="002C2A85" w:rsidRPr="002C2A85">
        <w:rPr>
          <w:rFonts w:ascii="標楷體" w:eastAsia="標楷體" w:hAnsi="標楷體" w:hint="eastAsia"/>
          <w:sz w:val="27"/>
          <w:szCs w:val="27"/>
        </w:rPr>
        <w:t>呈現分配不均，短</w:t>
      </w:r>
      <w:proofErr w:type="gramStart"/>
      <w:r w:rsidR="002C2A85" w:rsidRPr="002C2A85">
        <w:rPr>
          <w:rFonts w:ascii="標楷體" w:eastAsia="標楷體" w:hAnsi="標楷體" w:hint="eastAsia"/>
          <w:sz w:val="27"/>
          <w:szCs w:val="27"/>
        </w:rPr>
        <w:t>票及拆款</w:t>
      </w:r>
      <w:proofErr w:type="gramEnd"/>
      <w:r w:rsidR="002C2A85" w:rsidRPr="002C2A85">
        <w:rPr>
          <w:rFonts w:ascii="標楷體" w:eastAsia="標楷體" w:hAnsi="標楷體" w:hint="eastAsia"/>
          <w:sz w:val="27"/>
          <w:szCs w:val="27"/>
        </w:rPr>
        <w:t>利率成交至近期區間高檔，集保公布30天期自保票平均利率</w:t>
      </w:r>
      <w:r w:rsidR="002C2A85" w:rsidRPr="00F8301E">
        <w:rPr>
          <w:rFonts w:ascii="標楷體" w:eastAsia="標楷體" w:hAnsi="標楷體" w:hint="eastAsia"/>
          <w:sz w:val="27"/>
          <w:szCs w:val="27"/>
        </w:rPr>
        <w:t>一度</w:t>
      </w:r>
      <w:r w:rsidR="007D73B7" w:rsidRPr="00F8301E">
        <w:rPr>
          <w:rFonts w:ascii="標楷體" w:eastAsia="標楷體" w:hAnsi="標楷體" w:hint="eastAsia"/>
          <w:sz w:val="27"/>
          <w:szCs w:val="27"/>
        </w:rPr>
        <w:t>上揚</w:t>
      </w:r>
      <w:r w:rsidR="002C2A85" w:rsidRPr="00F8301E">
        <w:rPr>
          <w:rFonts w:ascii="標楷體" w:eastAsia="標楷體" w:hAnsi="標楷體" w:hint="eastAsia"/>
          <w:sz w:val="27"/>
          <w:szCs w:val="27"/>
        </w:rPr>
        <w:t>至</w:t>
      </w:r>
      <w:r w:rsidR="006C6138" w:rsidRPr="00F8301E">
        <w:rPr>
          <w:rFonts w:ascii="標楷體" w:eastAsia="標楷體" w:hAnsi="標楷體" w:hint="eastAsia"/>
          <w:sz w:val="27"/>
          <w:szCs w:val="27"/>
        </w:rPr>
        <w:t>0.59</w:t>
      </w:r>
      <w:r w:rsidR="002C2A85" w:rsidRPr="00F8301E">
        <w:rPr>
          <w:rFonts w:ascii="標楷體" w:eastAsia="標楷體" w:hAnsi="標楷體" w:hint="eastAsia"/>
          <w:sz w:val="27"/>
          <w:szCs w:val="27"/>
        </w:rPr>
        <w:t>%</w:t>
      </w:r>
      <w:r w:rsidR="0002781D" w:rsidRPr="00F8301E">
        <w:rPr>
          <w:rFonts w:ascii="標楷體" w:eastAsia="標楷體" w:hAnsi="標楷體" w:hint="eastAsia"/>
          <w:sz w:val="27"/>
          <w:szCs w:val="27"/>
        </w:rPr>
        <w:t>之</w:t>
      </w:r>
      <w:r w:rsidR="002C2A85" w:rsidRPr="00F8301E">
        <w:rPr>
          <w:rFonts w:ascii="標楷體" w:eastAsia="標楷體" w:hAnsi="標楷體" w:hint="eastAsia"/>
          <w:sz w:val="27"/>
          <w:szCs w:val="27"/>
        </w:rPr>
        <w:t>本月新</w:t>
      </w:r>
      <w:r w:rsidR="002C2A85">
        <w:rPr>
          <w:rFonts w:ascii="標楷體" w:eastAsia="標楷體" w:hAnsi="標楷體" w:hint="eastAsia"/>
          <w:sz w:val="27"/>
          <w:szCs w:val="27"/>
        </w:rPr>
        <w:t>高位</w:t>
      </w:r>
      <w:r w:rsidR="00357558">
        <w:rPr>
          <w:rFonts w:ascii="標楷體" w:eastAsia="標楷體" w:hAnsi="標楷體" w:hint="eastAsia"/>
          <w:sz w:val="27"/>
          <w:szCs w:val="27"/>
        </w:rPr>
        <w:t>，</w:t>
      </w:r>
      <w:r w:rsidR="00F8301E">
        <w:rPr>
          <w:rFonts w:ascii="標楷體" w:eastAsia="標楷體" w:hAnsi="標楷體" w:hint="eastAsia"/>
          <w:sz w:val="27"/>
          <w:szCs w:val="27"/>
        </w:rPr>
        <w:t>唯</w:t>
      </w:r>
      <w:r w:rsidR="00357558" w:rsidRPr="00357558">
        <w:rPr>
          <w:rFonts w:ascii="標楷體" w:eastAsia="標楷體" w:hAnsi="標楷體" w:hint="eastAsia"/>
          <w:sz w:val="27"/>
          <w:szCs w:val="27"/>
        </w:rPr>
        <w:t>月底前</w:t>
      </w:r>
      <w:r w:rsidR="0068069A" w:rsidRPr="0068069A">
        <w:rPr>
          <w:rFonts w:ascii="標楷體" w:eastAsia="標楷體" w:hAnsi="標楷體" w:hint="eastAsia"/>
          <w:sz w:val="27"/>
          <w:szCs w:val="27"/>
        </w:rPr>
        <w:t>大型金融機構恢復供應資金，</w:t>
      </w:r>
      <w:r w:rsidR="0068069A">
        <w:rPr>
          <w:rFonts w:ascii="標楷體" w:eastAsia="標楷體" w:hAnsi="標楷體" w:hint="eastAsia"/>
          <w:sz w:val="27"/>
          <w:szCs w:val="27"/>
        </w:rPr>
        <w:t>且</w:t>
      </w:r>
      <w:r w:rsidR="00F8301E">
        <w:rPr>
          <w:rFonts w:ascii="標楷體" w:eastAsia="標楷體" w:hAnsi="標楷體" w:hint="eastAsia"/>
          <w:sz w:val="27"/>
          <w:szCs w:val="27"/>
        </w:rPr>
        <w:t>因</w:t>
      </w:r>
      <w:r w:rsidR="0068069A" w:rsidRPr="0068069A">
        <w:rPr>
          <w:rFonts w:ascii="標楷體" w:eastAsia="標楷體" w:hAnsi="標楷體" w:hint="eastAsia"/>
          <w:sz w:val="27"/>
          <w:szCs w:val="27"/>
        </w:rPr>
        <w:t>市場整體缺口縮減，資金</w:t>
      </w:r>
      <w:r w:rsidR="00F8301E">
        <w:rPr>
          <w:rFonts w:ascii="標楷體" w:eastAsia="標楷體" w:hAnsi="標楷體" w:hint="eastAsia"/>
          <w:sz w:val="27"/>
          <w:szCs w:val="27"/>
        </w:rPr>
        <w:t>逐步</w:t>
      </w:r>
      <w:proofErr w:type="gramStart"/>
      <w:r w:rsidR="004D0254">
        <w:rPr>
          <w:rFonts w:ascii="標楷體" w:eastAsia="標楷體" w:hAnsi="標楷體" w:hint="eastAsia"/>
          <w:sz w:val="27"/>
          <w:szCs w:val="27"/>
        </w:rPr>
        <w:t>轉</w:t>
      </w:r>
      <w:r w:rsidR="00F8301E">
        <w:rPr>
          <w:rFonts w:ascii="標楷體" w:eastAsia="標楷體" w:hAnsi="標楷體" w:hint="eastAsia"/>
          <w:sz w:val="27"/>
          <w:szCs w:val="27"/>
        </w:rPr>
        <w:t>向</w:t>
      </w:r>
      <w:r w:rsidR="004D0254">
        <w:rPr>
          <w:rFonts w:ascii="標楷體" w:eastAsia="標楷體" w:hAnsi="標楷體" w:hint="eastAsia"/>
          <w:sz w:val="27"/>
          <w:szCs w:val="27"/>
        </w:rPr>
        <w:t>偏寬</w:t>
      </w:r>
      <w:proofErr w:type="gramEnd"/>
      <w:r w:rsidR="0068069A" w:rsidRPr="0068069A">
        <w:rPr>
          <w:rFonts w:ascii="標楷體" w:eastAsia="標楷體" w:hAnsi="標楷體" w:hint="eastAsia"/>
          <w:sz w:val="27"/>
          <w:szCs w:val="27"/>
        </w:rPr>
        <w:t>，短率脫離</w:t>
      </w:r>
      <w:r w:rsidR="00F8301E">
        <w:rPr>
          <w:rFonts w:ascii="標楷體" w:eastAsia="標楷體" w:hAnsi="標楷體" w:hint="eastAsia"/>
          <w:sz w:val="27"/>
          <w:szCs w:val="27"/>
        </w:rPr>
        <w:t>區間高位</w:t>
      </w:r>
      <w:r w:rsidR="00C40D84" w:rsidRPr="002C2A85">
        <w:rPr>
          <w:rFonts w:ascii="標楷體" w:eastAsia="標楷體" w:hAnsi="標楷體" w:hint="eastAsia"/>
          <w:sz w:val="27"/>
          <w:szCs w:val="27"/>
        </w:rPr>
        <w:t>。</w:t>
      </w:r>
      <w:r w:rsidR="001E50D6" w:rsidRPr="001E50D6">
        <w:rPr>
          <w:rFonts w:ascii="標楷體" w:eastAsia="標楷體" w:hAnsi="標楷體" w:hint="eastAsia"/>
          <w:sz w:val="27"/>
          <w:szCs w:val="27"/>
        </w:rPr>
        <w:t>上週</w:t>
      </w:r>
      <w:r w:rsidR="00415C1F" w:rsidRPr="002C2A85">
        <w:rPr>
          <w:rFonts w:ascii="標楷體" w:eastAsia="標楷體" w:hAnsi="標楷體" w:hint="eastAsia"/>
          <w:sz w:val="27"/>
          <w:szCs w:val="27"/>
        </w:rPr>
        <w:t>3</w:t>
      </w:r>
      <w:r w:rsidR="00415C1F" w:rsidRPr="00415C1F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415C1F" w:rsidRPr="00415C1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15C1F" w:rsidRPr="00415C1F">
        <w:rPr>
          <w:rFonts w:ascii="標楷體" w:eastAsia="標楷體" w:hAnsi="標楷體" w:hint="eastAsia"/>
          <w:sz w:val="27"/>
          <w:szCs w:val="27"/>
        </w:rPr>
        <w:t>次級利率成交在</w:t>
      </w:r>
      <w:r w:rsidR="00EA68FE">
        <w:rPr>
          <w:rFonts w:ascii="標楷體" w:eastAsia="標楷體" w:hAnsi="標楷體" w:hint="eastAsia"/>
          <w:sz w:val="27"/>
          <w:szCs w:val="27"/>
        </w:rPr>
        <w:t>0.46</w:t>
      </w:r>
      <w:r w:rsidR="00415C1F" w:rsidRPr="00415C1F">
        <w:rPr>
          <w:rFonts w:ascii="標楷體" w:eastAsia="標楷體" w:hAnsi="標楷體" w:hint="eastAsia"/>
          <w:sz w:val="27"/>
          <w:szCs w:val="27"/>
        </w:rPr>
        <w:t>%-0.60%；拆款利率則拆在0.28%~0.60%區間</w:t>
      </w:r>
      <w:r w:rsidR="00C40D84" w:rsidRPr="005A742B">
        <w:rPr>
          <w:rFonts w:ascii="標楷體" w:eastAsia="標楷體" w:hAnsi="標楷體" w:hint="eastAsia"/>
          <w:sz w:val="27"/>
          <w:szCs w:val="27"/>
        </w:rPr>
        <w:t>。</w:t>
      </w:r>
      <w:r w:rsidR="001A774B" w:rsidRPr="00A63B9F">
        <w:rPr>
          <w:rFonts w:ascii="標楷體" w:eastAsia="標楷體" w:hAnsi="標楷體" w:hint="eastAsia"/>
          <w:sz w:val="27"/>
          <w:szCs w:val="27"/>
        </w:rPr>
        <w:t>匯率方面，</w:t>
      </w:r>
      <w:r w:rsidR="00E87DCE" w:rsidRPr="00E87DCE">
        <w:rPr>
          <w:rFonts w:ascii="標楷體" w:eastAsia="標楷體" w:hAnsi="標楷體" w:hint="eastAsia"/>
          <w:sz w:val="27"/>
          <w:szCs w:val="27"/>
        </w:rPr>
        <w:t>上週</w:t>
      </w:r>
      <w:r w:rsidR="009824E1">
        <w:rPr>
          <w:rFonts w:ascii="標楷體" w:eastAsia="標楷體" w:hAnsi="標楷體" w:hint="eastAsia"/>
          <w:sz w:val="27"/>
          <w:szCs w:val="27"/>
        </w:rPr>
        <w:t>由於</w:t>
      </w:r>
      <w:r w:rsidR="00745A56" w:rsidRPr="00745A56">
        <w:rPr>
          <w:rFonts w:ascii="標楷體" w:eastAsia="標楷體" w:hAnsi="標楷體" w:hint="eastAsia"/>
          <w:sz w:val="27"/>
          <w:szCs w:val="27"/>
        </w:rPr>
        <w:t>美中貿易戰</w:t>
      </w:r>
      <w:r w:rsidR="00E87DCE" w:rsidRPr="00E87DCE">
        <w:rPr>
          <w:rFonts w:ascii="標楷體" w:eastAsia="標楷體" w:hAnsi="標楷體" w:hint="eastAsia"/>
          <w:sz w:val="27"/>
          <w:szCs w:val="27"/>
        </w:rPr>
        <w:t>反覆，</w:t>
      </w:r>
      <w:r w:rsidR="00745A56" w:rsidRPr="00745A56">
        <w:rPr>
          <w:rFonts w:ascii="標楷體" w:eastAsia="標楷體" w:hAnsi="標楷體" w:hint="eastAsia"/>
          <w:sz w:val="27"/>
          <w:szCs w:val="27"/>
        </w:rPr>
        <w:t>忽</w:t>
      </w:r>
      <w:proofErr w:type="gramStart"/>
      <w:r w:rsidR="00745A56" w:rsidRPr="00745A56">
        <w:rPr>
          <w:rFonts w:ascii="標楷體" w:eastAsia="標楷體" w:hAnsi="標楷體" w:hint="eastAsia"/>
          <w:sz w:val="27"/>
          <w:szCs w:val="27"/>
        </w:rPr>
        <w:t>悲</w:t>
      </w:r>
      <w:r w:rsidR="0002781D" w:rsidRPr="0002781D">
        <w:rPr>
          <w:rFonts w:ascii="標楷體" w:eastAsia="標楷體" w:hAnsi="標楷體" w:hint="eastAsia"/>
          <w:sz w:val="27"/>
          <w:szCs w:val="27"/>
        </w:rPr>
        <w:t>忽喜</w:t>
      </w:r>
      <w:proofErr w:type="gramEnd"/>
      <w:r w:rsidR="00745A56">
        <w:rPr>
          <w:rFonts w:ascii="標楷體" w:eastAsia="標楷體" w:hAnsi="標楷體" w:hint="eastAsia"/>
          <w:sz w:val="27"/>
          <w:szCs w:val="27"/>
        </w:rPr>
        <w:t>，</w:t>
      </w:r>
      <w:r w:rsidR="00745A56" w:rsidRPr="00745A56">
        <w:rPr>
          <w:rFonts w:ascii="標楷體" w:eastAsia="標楷體" w:hAnsi="標楷體" w:hint="eastAsia"/>
          <w:sz w:val="27"/>
          <w:szCs w:val="27"/>
        </w:rPr>
        <w:t>全球金融市場也</w:t>
      </w:r>
      <w:r w:rsidR="00CA5BFD">
        <w:rPr>
          <w:rFonts w:ascii="標楷體" w:eastAsia="標楷體" w:hAnsi="標楷體" w:hint="eastAsia"/>
          <w:sz w:val="27"/>
          <w:szCs w:val="27"/>
        </w:rPr>
        <w:t>多</w:t>
      </w:r>
      <w:r w:rsidR="009824E1">
        <w:rPr>
          <w:rFonts w:ascii="標楷體" w:eastAsia="標楷體" w:hAnsi="標楷體" w:hint="eastAsia"/>
          <w:sz w:val="27"/>
          <w:szCs w:val="27"/>
        </w:rPr>
        <w:t>隨著消息面</w:t>
      </w:r>
      <w:r w:rsidR="00745A56" w:rsidRPr="00745A56">
        <w:rPr>
          <w:rFonts w:ascii="標楷體" w:eastAsia="標楷體" w:hAnsi="標楷體" w:hint="eastAsia"/>
          <w:sz w:val="27"/>
          <w:szCs w:val="27"/>
        </w:rPr>
        <w:t>起</w:t>
      </w:r>
      <w:proofErr w:type="gramStart"/>
      <w:r w:rsidR="00745A56" w:rsidRPr="00745A56">
        <w:rPr>
          <w:rFonts w:ascii="標楷體" w:eastAsia="標楷體" w:hAnsi="標楷體" w:hint="eastAsia"/>
          <w:sz w:val="27"/>
          <w:szCs w:val="27"/>
        </w:rPr>
        <w:t>起伏</w:t>
      </w:r>
      <w:proofErr w:type="gramEnd"/>
      <w:r w:rsidR="00745A56" w:rsidRPr="00745A56">
        <w:rPr>
          <w:rFonts w:ascii="標楷體" w:eastAsia="標楷體" w:hAnsi="標楷體" w:hint="eastAsia"/>
          <w:sz w:val="27"/>
          <w:szCs w:val="27"/>
        </w:rPr>
        <w:t>伏，</w:t>
      </w:r>
      <w:r w:rsidR="005F2244">
        <w:rPr>
          <w:rFonts w:ascii="標楷體" w:eastAsia="標楷體" w:hAnsi="標楷體" w:hint="eastAsia"/>
          <w:sz w:val="27"/>
          <w:szCs w:val="27"/>
        </w:rPr>
        <w:t>但因</w:t>
      </w:r>
      <w:r w:rsidR="005F2244" w:rsidRPr="005F2244">
        <w:rPr>
          <w:rFonts w:ascii="標楷體" w:eastAsia="標楷體" w:hAnsi="標楷體" w:hint="eastAsia"/>
          <w:sz w:val="27"/>
          <w:szCs w:val="27"/>
        </w:rPr>
        <w:t>台灣基本面較佳，吸引外資</w:t>
      </w:r>
      <w:r w:rsidR="00CA5BFD">
        <w:rPr>
          <w:rFonts w:ascii="標楷體" w:eastAsia="標楷體" w:hAnsi="標楷體" w:hint="eastAsia"/>
          <w:sz w:val="27"/>
          <w:szCs w:val="27"/>
        </w:rPr>
        <w:t>資金</w:t>
      </w:r>
      <w:r w:rsidR="005F2244" w:rsidRPr="005F2244">
        <w:rPr>
          <w:rFonts w:ascii="標楷體" w:eastAsia="標楷體" w:hAnsi="標楷體" w:hint="eastAsia"/>
          <w:sz w:val="27"/>
          <w:szCs w:val="27"/>
        </w:rPr>
        <w:t>匯入，加上月底</w:t>
      </w:r>
      <w:r w:rsidR="00CA5BFD" w:rsidRPr="005F2244">
        <w:rPr>
          <w:rFonts w:ascii="標楷體" w:eastAsia="標楷體" w:hAnsi="標楷體" w:hint="eastAsia"/>
          <w:sz w:val="27"/>
          <w:szCs w:val="27"/>
        </w:rPr>
        <w:t>出口商</w:t>
      </w:r>
      <w:r w:rsidR="005F2244" w:rsidRPr="005F2244">
        <w:rPr>
          <w:rFonts w:ascii="標楷體" w:eastAsia="標楷體" w:hAnsi="標楷體" w:hint="eastAsia"/>
          <w:sz w:val="27"/>
          <w:szCs w:val="27"/>
        </w:rPr>
        <w:t>實質</w:t>
      </w:r>
      <w:r w:rsidR="00CA5BFD" w:rsidRPr="00CA5BFD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CA5BFD" w:rsidRPr="00CA5BF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F2244" w:rsidRPr="005F2244">
        <w:rPr>
          <w:rFonts w:ascii="標楷體" w:eastAsia="標楷體" w:hAnsi="標楷體" w:hint="eastAsia"/>
          <w:sz w:val="27"/>
          <w:szCs w:val="27"/>
        </w:rPr>
        <w:t>需求，</w:t>
      </w:r>
      <w:r w:rsidR="005F2244">
        <w:rPr>
          <w:rFonts w:ascii="標楷體" w:eastAsia="標楷體" w:hAnsi="標楷體" w:hint="eastAsia"/>
          <w:sz w:val="27"/>
          <w:szCs w:val="27"/>
        </w:rPr>
        <w:t>新</w:t>
      </w:r>
      <w:r w:rsidR="005F2244" w:rsidRPr="005F2244">
        <w:rPr>
          <w:rFonts w:ascii="標楷體" w:eastAsia="標楷體" w:hAnsi="標楷體" w:hint="eastAsia"/>
          <w:sz w:val="27"/>
          <w:szCs w:val="27"/>
        </w:rPr>
        <w:t>台幣</w:t>
      </w:r>
      <w:r w:rsidR="00E87DCE" w:rsidRPr="00E87DCE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5F2244" w:rsidRPr="0002781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F2244" w:rsidRPr="0002781D">
        <w:rPr>
          <w:rFonts w:ascii="標楷體" w:eastAsia="標楷體" w:hAnsi="標楷體" w:hint="eastAsia"/>
          <w:sz w:val="27"/>
          <w:szCs w:val="27"/>
        </w:rPr>
        <w:t>價</w:t>
      </w:r>
      <w:r w:rsidR="0002781D">
        <w:rPr>
          <w:rFonts w:ascii="標楷體" w:eastAsia="標楷體" w:hAnsi="標楷體" w:hint="eastAsia"/>
          <w:sz w:val="27"/>
          <w:szCs w:val="27"/>
        </w:rPr>
        <w:t>較</w:t>
      </w:r>
      <w:r w:rsidR="005F2244" w:rsidRPr="0002781D">
        <w:rPr>
          <w:rFonts w:ascii="標楷體" w:eastAsia="標楷體" w:hAnsi="標楷體" w:hint="eastAsia"/>
          <w:sz w:val="27"/>
          <w:szCs w:val="27"/>
        </w:rPr>
        <w:t>獲得基本支撐，</w:t>
      </w:r>
      <w:bookmarkStart w:id="0" w:name="_GoBack"/>
      <w:r w:rsidR="00057D76" w:rsidRPr="006E794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57D76" w:rsidRPr="006E794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7D76" w:rsidRPr="006E794C">
        <w:rPr>
          <w:rFonts w:ascii="標楷體" w:eastAsia="標楷體" w:hAnsi="標楷體" w:hint="eastAsia"/>
          <w:sz w:val="27"/>
          <w:szCs w:val="27"/>
        </w:rPr>
        <w:t>成交區間落在3</w:t>
      </w:r>
      <w:r w:rsidR="00F912A5" w:rsidRPr="006E794C">
        <w:rPr>
          <w:rFonts w:ascii="標楷體" w:eastAsia="標楷體" w:hAnsi="標楷體" w:hint="eastAsia"/>
          <w:sz w:val="27"/>
          <w:szCs w:val="27"/>
        </w:rPr>
        <w:t>1</w:t>
      </w:r>
      <w:r w:rsidR="007363C5" w:rsidRPr="006E794C">
        <w:rPr>
          <w:rFonts w:ascii="標楷體" w:eastAsia="標楷體" w:hAnsi="標楷體" w:hint="eastAsia"/>
          <w:sz w:val="27"/>
          <w:szCs w:val="27"/>
        </w:rPr>
        <w:t>.</w:t>
      </w:r>
      <w:r w:rsidR="004445B8" w:rsidRPr="006E794C">
        <w:rPr>
          <w:rFonts w:ascii="標楷體" w:eastAsia="標楷體" w:hAnsi="標楷體" w:hint="eastAsia"/>
          <w:sz w:val="27"/>
          <w:szCs w:val="27"/>
        </w:rPr>
        <w:t>3</w:t>
      </w:r>
      <w:r w:rsidR="006E794C" w:rsidRPr="006E794C">
        <w:rPr>
          <w:rFonts w:ascii="標楷體" w:eastAsia="標楷體" w:hAnsi="標楷體"/>
          <w:sz w:val="27"/>
          <w:szCs w:val="27"/>
        </w:rPr>
        <w:t>45</w:t>
      </w:r>
      <w:r w:rsidR="00057D76" w:rsidRPr="006E794C">
        <w:rPr>
          <w:rFonts w:ascii="標楷體" w:eastAsia="標楷體" w:hAnsi="標楷體" w:hint="eastAsia"/>
          <w:sz w:val="27"/>
          <w:szCs w:val="27"/>
        </w:rPr>
        <w:t>~31.</w:t>
      </w:r>
      <w:r w:rsidR="006E794C" w:rsidRPr="006E794C">
        <w:rPr>
          <w:rFonts w:ascii="標楷體" w:eastAsia="標楷體" w:hAnsi="標楷體"/>
          <w:sz w:val="27"/>
          <w:szCs w:val="27"/>
        </w:rPr>
        <w:t>514</w:t>
      </w:r>
      <w:r w:rsidR="00057D76" w:rsidRPr="006E794C">
        <w:rPr>
          <w:rFonts w:ascii="標楷體" w:eastAsia="標楷體" w:hAnsi="標楷體" w:hint="eastAsia"/>
          <w:sz w:val="27"/>
          <w:szCs w:val="27"/>
        </w:rPr>
        <w:t>。</w:t>
      </w:r>
      <w:r w:rsidR="00416EE0" w:rsidRPr="006E794C">
        <w:rPr>
          <w:rFonts w:ascii="標楷體" w:eastAsia="標楷體" w:hAnsi="標楷體" w:hint="eastAsia"/>
          <w:sz w:val="27"/>
          <w:szCs w:val="27"/>
        </w:rPr>
        <w:t xml:space="preserve"> </w:t>
      </w:r>
    </w:p>
    <w:bookmarkEnd w:id="0"/>
    <w:p w:rsidR="00825E2C" w:rsidRPr="00416EE0" w:rsidRDefault="00825E2C" w:rsidP="00057D76">
      <w:pPr>
        <w:jc w:val="both"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901C5" w:rsidRDefault="00D158EF" w:rsidP="00C8064F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C29E8">
        <w:rPr>
          <w:rFonts w:ascii="標楷體" w:eastAsia="標楷體" w:hAnsi="標楷體" w:hint="eastAsia"/>
          <w:sz w:val="27"/>
          <w:szCs w:val="27"/>
        </w:rPr>
        <w:t>1兆</w:t>
      </w:r>
      <w:r w:rsidR="00645290" w:rsidRPr="00645290">
        <w:rPr>
          <w:rFonts w:ascii="標楷體" w:eastAsia="標楷體" w:hAnsi="標楷體"/>
          <w:sz w:val="27"/>
          <w:szCs w:val="27"/>
        </w:rPr>
        <w:t>2</w:t>
      </w:r>
      <w:r w:rsidR="00645290" w:rsidRPr="00645290">
        <w:rPr>
          <w:rFonts w:ascii="標楷體" w:eastAsia="標楷體" w:hAnsi="標楷體" w:hint="eastAsia"/>
          <w:sz w:val="27"/>
          <w:szCs w:val="27"/>
        </w:rPr>
        <w:t>,</w:t>
      </w:r>
      <w:r w:rsidR="00645290" w:rsidRPr="00645290">
        <w:rPr>
          <w:rFonts w:ascii="標楷體" w:eastAsia="標楷體" w:hAnsi="標楷體"/>
          <w:sz w:val="27"/>
          <w:szCs w:val="27"/>
        </w:rPr>
        <w:t>262</w:t>
      </w:r>
      <w:r w:rsidRPr="001F0F57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E8484F" w:rsidRPr="00E8484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8484F" w:rsidRPr="00E8484F">
        <w:rPr>
          <w:rFonts w:ascii="標楷體" w:eastAsia="標楷體" w:hAnsi="標楷體" w:hint="eastAsia"/>
          <w:sz w:val="27"/>
          <w:szCs w:val="27"/>
        </w:rPr>
        <w:t>存單到期量雖</w:t>
      </w:r>
      <w:proofErr w:type="gramStart"/>
      <w:r w:rsidR="00E8484F" w:rsidRPr="00E8484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E8484F" w:rsidRPr="00E8484F">
        <w:rPr>
          <w:rFonts w:ascii="標楷體" w:eastAsia="標楷體" w:hAnsi="標楷體" w:hint="eastAsia"/>
          <w:sz w:val="27"/>
          <w:szCs w:val="27"/>
        </w:rPr>
        <w:t>若上週，但仍有逾</w:t>
      </w:r>
      <w:r w:rsidR="003614F8">
        <w:rPr>
          <w:rFonts w:ascii="標楷體" w:eastAsia="標楷體" w:hAnsi="標楷體"/>
          <w:sz w:val="27"/>
          <w:szCs w:val="27"/>
        </w:rPr>
        <w:t>1.2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兆元水準，應仍可望</w:t>
      </w:r>
      <w:proofErr w:type="gramStart"/>
      <w:r w:rsidR="00E8484F" w:rsidRPr="00E8484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8484F" w:rsidRPr="00E8484F">
        <w:rPr>
          <w:rFonts w:ascii="標楷體" w:eastAsia="標楷體" w:hAnsi="標楷體" w:hint="eastAsia"/>
          <w:sz w:val="27"/>
          <w:szCs w:val="27"/>
        </w:rPr>
        <w:t>注整體市場資金動能，</w:t>
      </w:r>
      <w:r w:rsidR="0061119C">
        <w:rPr>
          <w:rFonts w:ascii="標楷體" w:eastAsia="標楷體" w:hAnsi="標楷體" w:hint="eastAsia"/>
          <w:sz w:val="27"/>
          <w:szCs w:val="27"/>
        </w:rPr>
        <w:t>而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E8484F" w:rsidRPr="00E8484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B1D7D">
        <w:rPr>
          <w:rFonts w:ascii="標楷體" w:eastAsia="標楷體" w:hAnsi="標楷體" w:hint="eastAsia"/>
          <w:sz w:val="27"/>
          <w:szCs w:val="27"/>
        </w:rPr>
        <w:t>在</w:t>
      </w:r>
      <w:r w:rsidR="00E8484F">
        <w:rPr>
          <w:rFonts w:ascii="標楷體" w:eastAsia="標楷體" w:hAnsi="標楷體" w:hint="eastAsia"/>
          <w:sz w:val="27"/>
          <w:szCs w:val="27"/>
        </w:rPr>
        <w:t>進入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月初，</w:t>
      </w:r>
      <w:r w:rsidR="009E02F4">
        <w:rPr>
          <w:rFonts w:ascii="標楷體" w:eastAsia="標楷體" w:hAnsi="標楷體" w:hint="eastAsia"/>
          <w:sz w:val="27"/>
          <w:szCs w:val="27"/>
        </w:rPr>
        <w:t>預期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投信壽險法人資金陸續回流，</w:t>
      </w:r>
      <w:r w:rsidR="00E8484F">
        <w:rPr>
          <w:rFonts w:ascii="標楷體" w:eastAsia="標楷體" w:hAnsi="標楷體" w:hint="eastAsia"/>
          <w:sz w:val="27"/>
          <w:szCs w:val="27"/>
        </w:rPr>
        <w:t>後續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進入新提存期，</w:t>
      </w:r>
      <w:proofErr w:type="gramStart"/>
      <w:r w:rsidR="00E8484F" w:rsidRPr="00E8484F">
        <w:rPr>
          <w:rFonts w:ascii="標楷體" w:eastAsia="標楷體" w:hAnsi="標楷體" w:hint="eastAsia"/>
          <w:sz w:val="27"/>
          <w:szCs w:val="27"/>
        </w:rPr>
        <w:t>銀行間亦</w:t>
      </w:r>
      <w:r w:rsidR="0061119C" w:rsidRPr="0061119C">
        <w:rPr>
          <w:rFonts w:ascii="標楷體" w:eastAsia="標楷體" w:hAnsi="標楷體" w:hint="eastAsia"/>
          <w:sz w:val="27"/>
          <w:szCs w:val="27"/>
        </w:rPr>
        <w:t>可望</w:t>
      </w:r>
      <w:proofErr w:type="gramEnd"/>
      <w:r w:rsidR="00E8484F" w:rsidRPr="00E8484F">
        <w:rPr>
          <w:rFonts w:ascii="標楷體" w:eastAsia="標楷體" w:hAnsi="標楷體" w:hint="eastAsia"/>
          <w:sz w:val="27"/>
          <w:szCs w:val="27"/>
        </w:rPr>
        <w:t>擴大操作規模，</w:t>
      </w:r>
      <w:r w:rsidR="00E8484F">
        <w:rPr>
          <w:rFonts w:ascii="標楷體" w:eastAsia="標楷體" w:hAnsi="標楷體" w:hint="eastAsia"/>
          <w:sz w:val="27"/>
          <w:szCs w:val="27"/>
        </w:rPr>
        <w:t>短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率</w:t>
      </w:r>
      <w:r w:rsidR="00E8484F">
        <w:rPr>
          <w:rFonts w:ascii="標楷體" w:eastAsia="標楷體" w:hAnsi="標楷體" w:hint="eastAsia"/>
          <w:sz w:val="27"/>
          <w:szCs w:val="27"/>
        </w:rPr>
        <w:t>應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有</w:t>
      </w:r>
      <w:r w:rsidR="001B1D7D">
        <w:rPr>
          <w:rFonts w:ascii="標楷體" w:eastAsia="標楷體" w:hAnsi="標楷體" w:hint="eastAsia"/>
          <w:sz w:val="27"/>
          <w:szCs w:val="27"/>
        </w:rPr>
        <w:t>向下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修正之機會</w:t>
      </w:r>
      <w:r w:rsidR="007052A6">
        <w:rPr>
          <w:rFonts w:ascii="標楷體" w:eastAsia="標楷體" w:hAnsi="標楷體" w:hint="eastAsia"/>
          <w:sz w:val="27"/>
          <w:szCs w:val="27"/>
        </w:rPr>
        <w:t>，</w:t>
      </w:r>
      <w:r w:rsidR="009E02F4">
        <w:rPr>
          <w:rFonts w:ascii="標楷體" w:eastAsia="標楷體" w:hAnsi="標楷體" w:hint="eastAsia"/>
          <w:sz w:val="27"/>
          <w:szCs w:val="27"/>
        </w:rPr>
        <w:t>唯後續存在季底</w:t>
      </w:r>
      <w:r w:rsidR="0061119C">
        <w:rPr>
          <w:rFonts w:ascii="標楷體" w:eastAsia="標楷體" w:hAnsi="標楷體" w:hint="eastAsia"/>
          <w:sz w:val="27"/>
          <w:szCs w:val="27"/>
        </w:rPr>
        <w:t>因素，令本月下半存在資金變數</w:t>
      </w:r>
      <w:r w:rsidR="001B1D7D">
        <w:rPr>
          <w:rFonts w:ascii="標楷體" w:eastAsia="標楷體" w:hAnsi="標楷體" w:hint="eastAsia"/>
          <w:sz w:val="27"/>
          <w:szCs w:val="27"/>
        </w:rPr>
        <w:t>，</w:t>
      </w:r>
      <w:r w:rsidR="007D73B7">
        <w:rPr>
          <w:rFonts w:ascii="標楷體" w:eastAsia="標楷體" w:hAnsi="標楷體" w:hint="eastAsia"/>
          <w:sz w:val="27"/>
          <w:szCs w:val="27"/>
        </w:rPr>
        <w:t>預料將</w:t>
      </w:r>
      <w:r w:rsidR="001B1D7D">
        <w:rPr>
          <w:rFonts w:ascii="標楷體" w:eastAsia="標楷體" w:hAnsi="標楷體" w:hint="eastAsia"/>
          <w:sz w:val="27"/>
          <w:szCs w:val="27"/>
        </w:rPr>
        <w:t>壓抑利率</w:t>
      </w:r>
      <w:r w:rsidR="001B1D7D" w:rsidRPr="00E8484F">
        <w:rPr>
          <w:rFonts w:ascii="標楷體" w:eastAsia="標楷體" w:hAnsi="標楷體" w:hint="eastAsia"/>
          <w:sz w:val="27"/>
          <w:szCs w:val="27"/>
        </w:rPr>
        <w:t>回軟</w:t>
      </w:r>
      <w:r w:rsidR="001B1D7D">
        <w:rPr>
          <w:rFonts w:ascii="標楷體" w:eastAsia="標楷體" w:hAnsi="標楷體" w:hint="eastAsia"/>
          <w:sz w:val="27"/>
          <w:szCs w:val="27"/>
        </w:rPr>
        <w:t>空間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。交易部操作上，將視市場資金狀況，適當調</w:t>
      </w:r>
      <w:r w:rsidR="001B1D7D">
        <w:rPr>
          <w:rFonts w:ascii="標楷體" w:eastAsia="標楷體" w:hAnsi="標楷體" w:hint="eastAsia"/>
          <w:sz w:val="27"/>
          <w:szCs w:val="27"/>
        </w:rPr>
        <w:t>整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報價，</w:t>
      </w:r>
      <w:r w:rsidR="001B1D7D">
        <w:rPr>
          <w:rFonts w:ascii="標楷體" w:eastAsia="標楷體" w:hAnsi="標楷體" w:hint="eastAsia"/>
          <w:sz w:val="27"/>
          <w:szCs w:val="27"/>
        </w:rPr>
        <w:t>除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優先選擇市場</w:t>
      </w:r>
      <w:proofErr w:type="gramStart"/>
      <w:r w:rsidR="00E8484F" w:rsidRPr="00E8484F">
        <w:rPr>
          <w:rFonts w:ascii="標楷體" w:eastAsia="標楷體" w:hAnsi="標楷體" w:hint="eastAsia"/>
          <w:sz w:val="27"/>
          <w:szCs w:val="27"/>
        </w:rPr>
        <w:t>便宜</w:t>
      </w:r>
      <w:r w:rsidR="001B1D7D">
        <w:rPr>
          <w:rFonts w:ascii="標楷體" w:eastAsia="標楷體" w:hAnsi="標楷體" w:hint="eastAsia"/>
          <w:sz w:val="27"/>
          <w:szCs w:val="27"/>
        </w:rPr>
        <w:t>短錢</w:t>
      </w:r>
      <w:r w:rsidR="00E8484F" w:rsidRPr="00E8484F">
        <w:rPr>
          <w:rFonts w:ascii="標楷體" w:eastAsia="標楷體" w:hAnsi="標楷體" w:hint="eastAsia"/>
          <w:sz w:val="27"/>
          <w:szCs w:val="27"/>
        </w:rPr>
        <w:t>成交</w:t>
      </w:r>
      <w:proofErr w:type="gramEnd"/>
      <w:r w:rsidR="00E8484F" w:rsidRPr="00E8484F">
        <w:rPr>
          <w:rFonts w:ascii="標楷體" w:eastAsia="標楷體" w:hAnsi="標楷體" w:hint="eastAsia"/>
          <w:sz w:val="27"/>
          <w:szCs w:val="27"/>
        </w:rPr>
        <w:t>，</w:t>
      </w:r>
      <w:r w:rsidR="00C94C14">
        <w:rPr>
          <w:rFonts w:ascii="標楷體" w:eastAsia="標楷體" w:hAnsi="標楷體" w:hint="eastAsia"/>
          <w:sz w:val="27"/>
          <w:szCs w:val="27"/>
        </w:rPr>
        <w:t>亦將趁市場資金相對寬鬆之際，酌量配置長天期資金跨季，</w:t>
      </w:r>
      <w:r w:rsidR="001B1D7D" w:rsidRPr="005258CF">
        <w:rPr>
          <w:rFonts w:ascii="標楷體" w:eastAsia="標楷體" w:hAnsi="標楷體" w:hint="eastAsia"/>
          <w:sz w:val="27"/>
          <w:szCs w:val="27"/>
        </w:rPr>
        <w:t>藉以降低公司調度成本，</w:t>
      </w:r>
      <w:r w:rsidR="00C94C14">
        <w:rPr>
          <w:rFonts w:ascii="標楷體" w:eastAsia="標楷體" w:hAnsi="標楷體" w:hint="eastAsia"/>
          <w:sz w:val="27"/>
          <w:szCs w:val="27"/>
        </w:rPr>
        <w:t>適當</w:t>
      </w:r>
      <w:r w:rsidR="005524E4" w:rsidRPr="005258CF">
        <w:rPr>
          <w:rFonts w:ascii="標楷體" w:eastAsia="標楷體" w:hAnsi="標楷體" w:hint="eastAsia"/>
          <w:sz w:val="27"/>
          <w:szCs w:val="27"/>
        </w:rPr>
        <w:t>規避季底調度風險。</w:t>
      </w:r>
      <w:r w:rsidR="00057D76" w:rsidRPr="00FF118B">
        <w:rPr>
          <w:rFonts w:ascii="標楷體" w:eastAsia="標楷體" w:hAnsi="標楷體" w:hint="eastAsia"/>
          <w:sz w:val="27"/>
          <w:szCs w:val="27"/>
        </w:rPr>
        <w:t>匯率方面，</w:t>
      </w:r>
      <w:r w:rsidR="00A308B5">
        <w:rPr>
          <w:rFonts w:ascii="標楷體" w:eastAsia="標楷體" w:hAnsi="標楷體" w:hint="eastAsia"/>
          <w:sz w:val="27"/>
          <w:szCs w:val="27"/>
        </w:rPr>
        <w:t>由於</w:t>
      </w:r>
      <w:r w:rsidR="00D901C5" w:rsidRPr="00D901C5">
        <w:rPr>
          <w:rFonts w:ascii="標楷體" w:eastAsia="標楷體" w:hAnsi="標楷體" w:hint="eastAsia"/>
          <w:sz w:val="27"/>
          <w:szCs w:val="27"/>
        </w:rPr>
        <w:t>國際經濟消息紛雜，沒人敢做太多、</w:t>
      </w:r>
      <w:proofErr w:type="gramStart"/>
      <w:r w:rsidR="00D901C5" w:rsidRPr="00D901C5">
        <w:rPr>
          <w:rFonts w:ascii="標楷體" w:eastAsia="標楷體" w:hAnsi="標楷體" w:hint="eastAsia"/>
          <w:sz w:val="27"/>
          <w:szCs w:val="27"/>
        </w:rPr>
        <w:t>或是單押一邊</w:t>
      </w:r>
      <w:proofErr w:type="gramEnd"/>
      <w:r w:rsidR="00D901C5" w:rsidRPr="00D901C5">
        <w:rPr>
          <w:rFonts w:ascii="標楷體" w:eastAsia="標楷體" w:hAnsi="標楷體" w:hint="eastAsia"/>
          <w:sz w:val="27"/>
          <w:szCs w:val="27"/>
        </w:rPr>
        <w:t>，</w:t>
      </w:r>
      <w:r w:rsidR="00696FFF">
        <w:rPr>
          <w:rFonts w:ascii="標楷體" w:eastAsia="標楷體" w:hAnsi="標楷體" w:hint="eastAsia"/>
          <w:sz w:val="27"/>
          <w:szCs w:val="27"/>
        </w:rPr>
        <w:t>投資人</w:t>
      </w:r>
      <w:proofErr w:type="gramStart"/>
      <w:r w:rsidR="00696FFF">
        <w:rPr>
          <w:rFonts w:ascii="標楷體" w:eastAsia="標楷體" w:hAnsi="標楷體" w:hint="eastAsia"/>
          <w:sz w:val="27"/>
          <w:szCs w:val="27"/>
        </w:rPr>
        <w:t>多</w:t>
      </w:r>
      <w:r w:rsidR="00696FFF" w:rsidRPr="00D901C5">
        <w:rPr>
          <w:rFonts w:ascii="標楷體" w:eastAsia="標楷體" w:hAnsi="標楷體" w:hint="eastAsia"/>
          <w:sz w:val="27"/>
          <w:szCs w:val="27"/>
        </w:rPr>
        <w:t>在</w:t>
      </w:r>
      <w:r w:rsidR="00696FFF">
        <w:rPr>
          <w:rFonts w:ascii="標楷體" w:eastAsia="標楷體" w:hAnsi="標楷體" w:hint="eastAsia"/>
          <w:sz w:val="27"/>
          <w:szCs w:val="27"/>
        </w:rPr>
        <w:t>場邊</w:t>
      </w:r>
      <w:proofErr w:type="gramEnd"/>
      <w:r w:rsidR="00696FFF" w:rsidRPr="00D901C5">
        <w:rPr>
          <w:rFonts w:ascii="標楷體" w:eastAsia="標楷體" w:hAnsi="標楷體" w:hint="eastAsia"/>
          <w:sz w:val="27"/>
          <w:szCs w:val="27"/>
        </w:rPr>
        <w:t>觀望，</w:t>
      </w:r>
      <w:r w:rsidR="00BD37E9" w:rsidRPr="00AB1A00">
        <w:rPr>
          <w:rFonts w:ascii="標楷體" w:eastAsia="標楷體" w:hAnsi="標楷體" w:hint="eastAsia"/>
          <w:sz w:val="27"/>
          <w:szCs w:val="27"/>
        </w:rPr>
        <w:t>靜待</w:t>
      </w:r>
      <w:r w:rsidR="00BD37E9">
        <w:rPr>
          <w:rFonts w:ascii="標楷體" w:eastAsia="標楷體" w:hAnsi="標楷體" w:hint="eastAsia"/>
          <w:sz w:val="27"/>
          <w:szCs w:val="27"/>
        </w:rPr>
        <w:t>後續</w:t>
      </w:r>
      <w:r w:rsidR="00D901C5" w:rsidRPr="00D901C5">
        <w:rPr>
          <w:rFonts w:ascii="標楷體" w:eastAsia="標楷體" w:hAnsi="標楷體" w:hint="eastAsia"/>
          <w:sz w:val="27"/>
          <w:szCs w:val="27"/>
        </w:rPr>
        <w:t>9月貿易戰</w:t>
      </w:r>
      <w:r w:rsidR="00696FFF">
        <w:rPr>
          <w:rFonts w:ascii="標楷體" w:eastAsia="標楷體" w:hAnsi="標楷體" w:hint="eastAsia"/>
          <w:sz w:val="27"/>
          <w:szCs w:val="27"/>
        </w:rPr>
        <w:t>最新發展，以及</w:t>
      </w:r>
      <w:r w:rsidR="00D901C5" w:rsidRPr="00D901C5">
        <w:rPr>
          <w:rFonts w:ascii="標楷體" w:eastAsia="標楷體" w:hAnsi="標楷體" w:hint="eastAsia"/>
          <w:sz w:val="27"/>
          <w:szCs w:val="27"/>
        </w:rPr>
        <w:t>主要國家央行</w:t>
      </w:r>
      <w:r w:rsidR="00BD37E9">
        <w:rPr>
          <w:rFonts w:ascii="標楷體" w:eastAsia="標楷體" w:hAnsi="標楷體" w:hint="eastAsia"/>
          <w:sz w:val="27"/>
          <w:szCs w:val="27"/>
        </w:rPr>
        <w:t>是否</w:t>
      </w:r>
      <w:r w:rsidR="00696FFF">
        <w:rPr>
          <w:rFonts w:ascii="標楷體" w:eastAsia="標楷體" w:hAnsi="標楷體" w:hint="eastAsia"/>
          <w:sz w:val="27"/>
          <w:szCs w:val="27"/>
        </w:rPr>
        <w:t>會</w:t>
      </w:r>
      <w:r w:rsidR="00D901C5" w:rsidRPr="00D901C5">
        <w:rPr>
          <w:rFonts w:ascii="標楷體" w:eastAsia="標楷體" w:hAnsi="標楷體" w:hint="eastAsia"/>
          <w:sz w:val="27"/>
          <w:szCs w:val="27"/>
        </w:rPr>
        <w:t>有新消息出來</w:t>
      </w:r>
      <w:r w:rsidR="00AB1A00">
        <w:rPr>
          <w:rFonts w:ascii="標楷體" w:eastAsia="標楷體" w:hAnsi="標楷體" w:hint="eastAsia"/>
          <w:sz w:val="27"/>
          <w:szCs w:val="27"/>
        </w:rPr>
        <w:t>，</w:t>
      </w:r>
      <w:r w:rsidR="00BD37E9">
        <w:rPr>
          <w:rFonts w:ascii="標楷體" w:eastAsia="標楷體" w:hAnsi="標楷體" w:hint="eastAsia"/>
          <w:sz w:val="27"/>
          <w:szCs w:val="27"/>
        </w:rPr>
        <w:t>指引</w:t>
      </w:r>
      <w:r w:rsidR="00BD37E9" w:rsidRPr="00BD37E9">
        <w:rPr>
          <w:rFonts w:ascii="標楷體" w:eastAsia="標楷體" w:hAnsi="標楷體" w:hint="eastAsia"/>
          <w:sz w:val="27"/>
          <w:szCs w:val="27"/>
        </w:rPr>
        <w:t>市場</w:t>
      </w:r>
      <w:r w:rsidR="00BD37E9">
        <w:rPr>
          <w:rFonts w:ascii="標楷體" w:eastAsia="標楷體" w:hAnsi="標楷體" w:hint="eastAsia"/>
          <w:sz w:val="27"/>
          <w:szCs w:val="27"/>
        </w:rPr>
        <w:t>方向</w:t>
      </w:r>
      <w:r w:rsidR="00D901C5" w:rsidRPr="00D901C5">
        <w:rPr>
          <w:rFonts w:ascii="標楷體" w:eastAsia="標楷體" w:hAnsi="標楷體" w:hint="eastAsia"/>
          <w:sz w:val="27"/>
          <w:szCs w:val="27"/>
        </w:rPr>
        <w:t>。</w:t>
      </w:r>
      <w:r w:rsidR="00A308B5" w:rsidRPr="00A308B5">
        <w:rPr>
          <w:rFonts w:ascii="標楷體" w:eastAsia="標楷體" w:hAnsi="標楷體" w:hint="eastAsia"/>
          <w:sz w:val="27"/>
          <w:szCs w:val="27"/>
        </w:rPr>
        <w:t>整體而言，</w:t>
      </w:r>
      <w:r w:rsidR="00BD37E9" w:rsidRPr="00BD37E9">
        <w:rPr>
          <w:rFonts w:ascii="標楷體" w:eastAsia="標楷體" w:hAnsi="標楷體" w:hint="eastAsia"/>
          <w:sz w:val="27"/>
          <w:szCs w:val="27"/>
        </w:rPr>
        <w:t>預</w:t>
      </w:r>
      <w:r w:rsidR="00BD37E9">
        <w:rPr>
          <w:rFonts w:ascii="標楷體" w:eastAsia="標楷體" w:hAnsi="標楷體" w:hint="eastAsia"/>
          <w:sz w:val="27"/>
          <w:szCs w:val="27"/>
        </w:rPr>
        <w:t>期</w:t>
      </w:r>
      <w:r w:rsidR="00BD37E9" w:rsidRPr="00BD37E9">
        <w:rPr>
          <w:rFonts w:ascii="標楷體" w:eastAsia="標楷體" w:hAnsi="標楷體" w:hint="eastAsia"/>
          <w:sz w:val="27"/>
          <w:szCs w:val="27"/>
        </w:rPr>
        <w:t>短線新台幣</w:t>
      </w:r>
      <w:r w:rsidR="00BD37E9">
        <w:rPr>
          <w:rFonts w:ascii="標楷體" w:eastAsia="標楷體" w:hAnsi="標楷體" w:hint="eastAsia"/>
          <w:sz w:val="27"/>
          <w:szCs w:val="27"/>
        </w:rPr>
        <w:t>仍將</w:t>
      </w:r>
      <w:r w:rsidR="00BD37E9" w:rsidRPr="00BD37E9">
        <w:rPr>
          <w:rFonts w:ascii="標楷體" w:eastAsia="標楷體" w:hAnsi="標楷體" w:hint="eastAsia"/>
          <w:sz w:val="27"/>
          <w:szCs w:val="27"/>
        </w:rPr>
        <w:t>延續區間盤整格局不變。</w:t>
      </w:r>
    </w:p>
    <w:p w:rsidR="00E87DCE" w:rsidRPr="00771ED8" w:rsidRDefault="00E87DCE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356390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603187" w:rsidP="00B6520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3020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,3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17</w:t>
            </w:r>
            <w:r w:rsidR="001F691A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DD37C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356390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5426DA" w:rsidP="000A41F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3020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,6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54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0A41FF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356390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5426DA" w:rsidP="00F825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</w:t>
            </w:r>
            <w:r w:rsidR="003020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714</w:t>
            </w:r>
            <w:r w:rsidR="003020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35639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302031" w:rsidP="002E568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</w:t>
            </w:r>
            <w:r w:rsidR="00D170D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049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D170D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76147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C52F9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356390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5C5FA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Pr="00761ED3" w:rsidRDefault="00C52F91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91" w:rsidRDefault="00645290" w:rsidP="0097756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45290">
              <w:rPr>
                <w:rFonts w:ascii="標楷體" w:eastAsia="標楷體" w:hAnsi="標楷體" w:cs="Arial"/>
                <w:sz w:val="27"/>
                <w:szCs w:val="27"/>
              </w:rPr>
              <w:t>527</w:t>
            </w:r>
            <w:r w:rsidR="00302031" w:rsidRPr="00645290">
              <w:rPr>
                <w:rFonts w:ascii="標楷體" w:eastAsia="標楷體" w:hAnsi="標楷體" w:cs="Arial" w:hint="eastAsia"/>
                <w:sz w:val="27"/>
                <w:szCs w:val="27"/>
              </w:rPr>
              <w:t>.0</w:t>
            </w:r>
            <w:r w:rsidR="00636C78" w:rsidRPr="00645290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302031" w:rsidP="0064529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64529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45290" w:rsidRPr="00645290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645290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645290" w:rsidRPr="00645290">
              <w:rPr>
                <w:rFonts w:ascii="標楷體" w:eastAsia="標楷體" w:hAnsi="標楷體"/>
                <w:sz w:val="27"/>
                <w:szCs w:val="27"/>
              </w:rPr>
              <w:t>262</w:t>
            </w:r>
            <w:r w:rsidRPr="00645290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86A64" w:rsidRPr="006452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636C78" w:rsidRPr="006452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7B" w:rsidRDefault="00A8587B" w:rsidP="00FC15B9">
      <w:r>
        <w:separator/>
      </w:r>
    </w:p>
  </w:endnote>
  <w:endnote w:type="continuationSeparator" w:id="0">
    <w:p w:rsidR="00A8587B" w:rsidRDefault="00A8587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7B" w:rsidRDefault="00A8587B" w:rsidP="00FC15B9">
      <w:r>
        <w:separator/>
      </w:r>
    </w:p>
  </w:footnote>
  <w:footnote w:type="continuationSeparator" w:id="0">
    <w:p w:rsidR="00A8587B" w:rsidRDefault="00A8587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80E"/>
    <w:rsid w:val="000F39A0"/>
    <w:rsid w:val="000F43DD"/>
    <w:rsid w:val="000F47F4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DF0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577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A82"/>
    <w:rsid w:val="00506DEA"/>
    <w:rsid w:val="00506EF3"/>
    <w:rsid w:val="005074C0"/>
    <w:rsid w:val="00507D28"/>
    <w:rsid w:val="00507EF9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6FFF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6D3"/>
    <w:rsid w:val="00746A23"/>
    <w:rsid w:val="00746F31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6F"/>
    <w:rsid w:val="009C5EFA"/>
    <w:rsid w:val="009C673A"/>
    <w:rsid w:val="009C688B"/>
    <w:rsid w:val="009C69E0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BFD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9CB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632"/>
    <w:rsid w:val="00D5186B"/>
    <w:rsid w:val="00D51C0B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B630-7E1B-496A-9F81-B01C7F61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138</Words>
  <Characters>788</Characters>
  <Application>Microsoft Office Word</Application>
  <DocSecurity>0</DocSecurity>
  <Lines>6</Lines>
  <Paragraphs>1</Paragraphs>
  <ScaleCrop>false</ScaleCrop>
  <Company>大中票券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74</cp:revision>
  <cp:lastPrinted>2019-08-26T00:18:00Z</cp:lastPrinted>
  <dcterms:created xsi:type="dcterms:W3CDTF">2019-08-27T00:32:00Z</dcterms:created>
  <dcterms:modified xsi:type="dcterms:W3CDTF">2019-08-30T08:59:00Z</dcterms:modified>
</cp:coreProperties>
</file>