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C32AA73" w14:textId="77720F34" w:rsidR="00952A11" w:rsidRPr="00014CFB" w:rsidRDefault="00C034E5" w:rsidP="00E0631A">
      <w:pPr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551D6B" w:rsidRPr="00551D6B">
        <w:rPr>
          <w:rFonts w:ascii="標楷體" w:eastAsia="標楷體" w:hAnsi="標楷體" w:hint="eastAsia"/>
          <w:sz w:val="27"/>
          <w:szCs w:val="27"/>
        </w:rPr>
        <w:t>2兆4,629.75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9D1EA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bookmarkStart w:id="1" w:name="_Hlk157155970"/>
      <w:r w:rsidR="00B12700" w:rsidRPr="00B12700">
        <w:rPr>
          <w:rFonts w:ascii="標楷體" w:eastAsia="標楷體" w:hAnsi="標楷體" w:hint="eastAsia"/>
          <w:sz w:val="27"/>
          <w:szCs w:val="27"/>
        </w:rPr>
        <w:t>觀察</w:t>
      </w:r>
      <w:bookmarkEnd w:id="1"/>
      <w:r w:rsidR="00B12700" w:rsidRPr="00B12700">
        <w:rPr>
          <w:rFonts w:ascii="標楷體" w:eastAsia="標楷體" w:hAnsi="標楷體" w:hint="eastAsia"/>
          <w:sz w:val="27"/>
          <w:szCs w:val="27"/>
        </w:rPr>
        <w:t>上週</w:t>
      </w:r>
      <w:r w:rsidR="00DF4A62" w:rsidRPr="00DF4A62">
        <w:rPr>
          <w:rFonts w:ascii="標楷體" w:eastAsia="標楷體" w:hAnsi="標楷體" w:hint="eastAsia"/>
          <w:sz w:val="27"/>
          <w:szCs w:val="27"/>
        </w:rPr>
        <w:t>外資熱錢回頭加碼</w:t>
      </w:r>
      <w:r w:rsidR="00512D7D" w:rsidRPr="00512D7D">
        <w:rPr>
          <w:rFonts w:ascii="標楷體" w:eastAsia="標楷體" w:hAnsi="標楷體" w:hint="eastAsia"/>
          <w:sz w:val="27"/>
          <w:szCs w:val="27"/>
        </w:rPr>
        <w:t>國內</w:t>
      </w:r>
      <w:r w:rsidR="00DF4A62" w:rsidRPr="00DF4A62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DF4A62" w:rsidRPr="00DF4A6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F4A62" w:rsidRPr="00DF4A62">
        <w:rPr>
          <w:rFonts w:ascii="標楷體" w:eastAsia="標楷體" w:hAnsi="標楷體" w:hint="eastAsia"/>
          <w:sz w:val="27"/>
          <w:szCs w:val="27"/>
        </w:rPr>
        <w:t>市，來自外資資金匯出之疑慮減退，然而時序接近農曆春節，</w:t>
      </w:r>
      <w:bookmarkStart w:id="2" w:name="_Hlk157155953"/>
      <w:r w:rsidR="00DF4A62" w:rsidRPr="00DF4A62">
        <w:rPr>
          <w:rFonts w:ascii="標楷體" w:eastAsia="標楷體" w:hAnsi="標楷體" w:hint="eastAsia"/>
          <w:sz w:val="27"/>
          <w:szCs w:val="27"/>
        </w:rPr>
        <w:t>銀行體系資金分配不均狀況加劇，</w:t>
      </w:r>
      <w:bookmarkEnd w:id="2"/>
      <w:r w:rsidR="00DF4A62" w:rsidRPr="00DF4A62">
        <w:rPr>
          <w:rFonts w:ascii="標楷體" w:eastAsia="標楷體" w:hAnsi="標楷體" w:hint="eastAsia"/>
          <w:sz w:val="27"/>
          <w:szCs w:val="27"/>
        </w:rPr>
        <w:t>大行出現調升</w:t>
      </w:r>
      <w:r w:rsidR="001537E0" w:rsidRPr="001537E0">
        <w:rPr>
          <w:rFonts w:ascii="標楷體" w:eastAsia="標楷體" w:hAnsi="標楷體" w:hint="eastAsia"/>
          <w:sz w:val="27"/>
          <w:szCs w:val="27"/>
        </w:rPr>
        <w:t>農曆</w:t>
      </w:r>
      <w:r w:rsidR="001537E0">
        <w:rPr>
          <w:rFonts w:ascii="標楷體" w:eastAsia="標楷體" w:hAnsi="標楷體" w:hint="eastAsia"/>
          <w:sz w:val="27"/>
          <w:szCs w:val="27"/>
        </w:rPr>
        <w:t>年後</w:t>
      </w:r>
      <w:r w:rsidR="00DF4A62" w:rsidRPr="00DF4A62">
        <w:rPr>
          <w:rFonts w:ascii="標楷體" w:eastAsia="標楷體" w:hAnsi="標楷體" w:hint="eastAsia"/>
          <w:sz w:val="27"/>
          <w:szCs w:val="27"/>
        </w:rPr>
        <w:t>利率報價動作，影響市</w:t>
      </w:r>
      <w:r w:rsidR="002C179C">
        <w:rPr>
          <w:rFonts w:ascii="標楷體" w:eastAsia="標楷體" w:hAnsi="標楷體" w:hint="eastAsia"/>
          <w:sz w:val="27"/>
          <w:szCs w:val="27"/>
        </w:rPr>
        <w:t>場</w:t>
      </w:r>
      <w:r w:rsidR="00344B6E" w:rsidRPr="00344B6E">
        <w:rPr>
          <w:rFonts w:ascii="標楷體" w:eastAsia="標楷體" w:hAnsi="標楷體" w:hint="eastAsia"/>
          <w:sz w:val="27"/>
          <w:szCs w:val="27"/>
        </w:rPr>
        <w:t>原本</w:t>
      </w:r>
      <w:r w:rsidR="002C179C" w:rsidRPr="00344B6E">
        <w:rPr>
          <w:rFonts w:ascii="標楷體" w:eastAsia="標楷體" w:hAnsi="標楷體" w:hint="eastAsia"/>
          <w:sz w:val="27"/>
          <w:szCs w:val="27"/>
        </w:rPr>
        <w:t>成交</w:t>
      </w:r>
      <w:r w:rsidR="00366DDF">
        <w:rPr>
          <w:rFonts w:ascii="標楷體" w:eastAsia="標楷體" w:hAnsi="標楷體" w:hint="eastAsia"/>
          <w:sz w:val="27"/>
          <w:szCs w:val="27"/>
        </w:rPr>
        <w:t>區間上移</w:t>
      </w:r>
      <w:r w:rsidR="00D855FB">
        <w:rPr>
          <w:rFonts w:ascii="標楷體" w:eastAsia="標楷體" w:hAnsi="標楷體" w:hint="eastAsia"/>
          <w:sz w:val="27"/>
          <w:szCs w:val="27"/>
        </w:rPr>
        <w:t>，</w:t>
      </w:r>
      <w:r w:rsidR="00826684" w:rsidRPr="00826684">
        <w:rPr>
          <w:rFonts w:ascii="標楷體" w:eastAsia="標楷體" w:hAnsi="標楷體" w:hint="eastAsia"/>
          <w:sz w:val="27"/>
          <w:szCs w:val="27"/>
        </w:rPr>
        <w:t>然而</w:t>
      </w:r>
      <w:r w:rsidR="002C179C" w:rsidRPr="002C179C">
        <w:rPr>
          <w:rFonts w:ascii="標楷體" w:eastAsia="標楷體" w:hAnsi="標楷體" w:hint="eastAsia"/>
          <w:sz w:val="27"/>
          <w:szCs w:val="27"/>
        </w:rPr>
        <w:t>上週</w:t>
      </w:r>
      <w:r w:rsidR="00C47EC8" w:rsidRPr="00C47EC8">
        <w:rPr>
          <w:rFonts w:ascii="標楷體" w:eastAsia="標楷體" w:hAnsi="標楷體" w:hint="eastAsia"/>
          <w:sz w:val="27"/>
          <w:szCs w:val="27"/>
        </w:rPr>
        <w:t>央行存單發行</w:t>
      </w:r>
      <w:proofErr w:type="gramStart"/>
      <w:r w:rsidR="002C179C">
        <w:rPr>
          <w:rFonts w:ascii="標楷體" w:eastAsia="標楷體" w:hAnsi="標楷體" w:hint="eastAsia"/>
          <w:sz w:val="27"/>
          <w:szCs w:val="27"/>
        </w:rPr>
        <w:t>呈現</w:t>
      </w:r>
      <w:r w:rsidR="00C47EC8" w:rsidRPr="00C47EC8">
        <w:rPr>
          <w:rFonts w:ascii="標楷體" w:eastAsia="標楷體" w:hAnsi="標楷體" w:hint="eastAsia"/>
          <w:sz w:val="27"/>
          <w:szCs w:val="27"/>
        </w:rPr>
        <w:t>淨減</w:t>
      </w:r>
      <w:proofErr w:type="gramEnd"/>
      <w:r w:rsidR="00C47EC8" w:rsidRPr="00C47EC8">
        <w:rPr>
          <w:rFonts w:ascii="標楷體" w:eastAsia="標楷體" w:hAnsi="標楷體" w:hint="eastAsia"/>
          <w:sz w:val="27"/>
          <w:szCs w:val="27"/>
        </w:rPr>
        <w:t>，</w:t>
      </w:r>
      <w:r w:rsidR="00826684">
        <w:rPr>
          <w:rFonts w:ascii="標楷體" w:eastAsia="標楷體" w:hAnsi="標楷體" w:hint="eastAsia"/>
          <w:sz w:val="27"/>
          <w:szCs w:val="27"/>
        </w:rPr>
        <w:t>有助於</w:t>
      </w:r>
      <w:r w:rsidR="00C47EC8" w:rsidRPr="00C47EC8">
        <w:rPr>
          <w:rFonts w:ascii="標楷體" w:eastAsia="標楷體" w:hAnsi="標楷體" w:hint="eastAsia"/>
          <w:sz w:val="27"/>
          <w:szCs w:val="27"/>
        </w:rPr>
        <w:t>銀行</w:t>
      </w:r>
      <w:r w:rsidR="00B257B6">
        <w:rPr>
          <w:rFonts w:ascii="標楷體" w:eastAsia="標楷體" w:hAnsi="標楷體" w:hint="eastAsia"/>
          <w:sz w:val="27"/>
          <w:szCs w:val="27"/>
        </w:rPr>
        <w:t>體系</w:t>
      </w:r>
      <w:proofErr w:type="gramStart"/>
      <w:r w:rsidR="00C47EC8" w:rsidRPr="00C47EC8">
        <w:rPr>
          <w:rFonts w:ascii="標楷體" w:eastAsia="標楷體" w:hAnsi="標楷體" w:hint="eastAsia"/>
          <w:sz w:val="27"/>
          <w:szCs w:val="27"/>
        </w:rPr>
        <w:t>資金</w:t>
      </w:r>
      <w:r w:rsidR="00B257B6">
        <w:rPr>
          <w:rFonts w:ascii="標楷體" w:eastAsia="標楷體" w:hAnsi="標楷體" w:hint="eastAsia"/>
          <w:sz w:val="27"/>
          <w:szCs w:val="27"/>
        </w:rPr>
        <w:t>維穩</w:t>
      </w:r>
      <w:proofErr w:type="gramEnd"/>
      <w:r w:rsidR="00C47EC8" w:rsidRPr="00C47EC8">
        <w:rPr>
          <w:rFonts w:ascii="標楷體" w:eastAsia="標楷體" w:hAnsi="標楷體" w:hint="eastAsia"/>
          <w:sz w:val="27"/>
          <w:szCs w:val="27"/>
        </w:rPr>
        <w:t>，票券商跨農曆春節連假調度暫且順暢、並審慎觀望市場資金變化。</w:t>
      </w:r>
      <w:bookmarkStart w:id="3" w:name="_Hlk157151094"/>
      <w:r w:rsidR="004B1647" w:rsidRPr="004B1647">
        <w:rPr>
          <w:rFonts w:ascii="標楷體" w:eastAsia="標楷體" w:hAnsi="標楷體" w:hint="eastAsia"/>
          <w:sz w:val="27"/>
          <w:szCs w:val="27"/>
        </w:rPr>
        <w:t>上週週五財政部發行273天期國庫券350億元交割，</w:t>
      </w:r>
      <w:r w:rsidR="00C2196A">
        <w:rPr>
          <w:rFonts w:ascii="標楷體" w:eastAsia="標楷體" w:hAnsi="標楷體" w:hint="eastAsia"/>
          <w:sz w:val="27"/>
          <w:szCs w:val="27"/>
        </w:rPr>
        <w:t>其</w:t>
      </w:r>
      <w:r w:rsidR="00F65E2F" w:rsidRPr="00F65E2F">
        <w:rPr>
          <w:rFonts w:ascii="標楷體" w:eastAsia="標楷體" w:hAnsi="標楷體" w:hint="eastAsia"/>
          <w:sz w:val="27"/>
          <w:szCs w:val="27"/>
        </w:rPr>
        <w:t>決標貼現率1.159％，創2008年11月的1.888％以來新高，且較上一期2023年1月標售的1.09％，大幅上揚6.9個基本點</w:t>
      </w:r>
      <w:r w:rsidR="00144164">
        <w:rPr>
          <w:rFonts w:ascii="標楷體" w:eastAsia="標楷體" w:hAnsi="標楷體" w:hint="eastAsia"/>
          <w:sz w:val="27"/>
          <w:szCs w:val="27"/>
        </w:rPr>
        <w:t>；</w:t>
      </w:r>
      <w:r w:rsidR="00F65E2F" w:rsidRPr="00F65E2F">
        <w:rPr>
          <w:rFonts w:ascii="標楷體" w:eastAsia="標楷體" w:hAnsi="標楷體" w:hint="eastAsia"/>
          <w:sz w:val="27"/>
          <w:szCs w:val="27"/>
        </w:rPr>
        <w:t>銀行主管</w:t>
      </w:r>
      <w:r w:rsidR="00C2196A">
        <w:rPr>
          <w:rFonts w:ascii="標楷體" w:eastAsia="標楷體" w:hAnsi="標楷體" w:hint="eastAsia"/>
          <w:sz w:val="27"/>
          <w:szCs w:val="27"/>
        </w:rPr>
        <w:t>表示</w:t>
      </w:r>
      <w:r w:rsidR="00F65E2F" w:rsidRPr="00F65E2F">
        <w:rPr>
          <w:rFonts w:ascii="標楷體" w:eastAsia="標楷體" w:hAnsi="標楷體" w:hint="eastAsia"/>
          <w:sz w:val="27"/>
          <w:szCs w:val="27"/>
        </w:rPr>
        <w:t>，整體來看市場還是高利率環境，天期愈長愈沒人要標，致</w:t>
      </w:r>
      <w:r w:rsidR="00144164">
        <w:rPr>
          <w:rFonts w:ascii="標楷體" w:eastAsia="標楷體" w:hAnsi="標楷體" w:hint="eastAsia"/>
          <w:sz w:val="27"/>
          <w:szCs w:val="27"/>
        </w:rPr>
        <w:t>使</w:t>
      </w:r>
      <w:r w:rsidR="00F65E2F" w:rsidRPr="00F65E2F">
        <w:rPr>
          <w:rFonts w:ascii="標楷體" w:eastAsia="標楷體" w:hAnsi="標楷體" w:hint="eastAsia"/>
          <w:sz w:val="27"/>
          <w:szCs w:val="27"/>
        </w:rPr>
        <w:t>本次273天期國庫券標售熱度較年初91天期國庫券熱度</w:t>
      </w:r>
      <w:r w:rsidR="00144164">
        <w:rPr>
          <w:rFonts w:ascii="標楷體" w:eastAsia="標楷體" w:hAnsi="標楷體" w:hint="eastAsia"/>
          <w:sz w:val="27"/>
          <w:szCs w:val="27"/>
        </w:rPr>
        <w:t>為</w:t>
      </w:r>
      <w:r w:rsidR="00F65E2F" w:rsidRPr="00F65E2F">
        <w:rPr>
          <w:rFonts w:ascii="標楷體" w:eastAsia="標楷體" w:hAnsi="標楷體" w:hint="eastAsia"/>
          <w:sz w:val="27"/>
          <w:szCs w:val="27"/>
        </w:rPr>
        <w:t>低，</w:t>
      </w:r>
      <w:proofErr w:type="gramStart"/>
      <w:r w:rsidR="00144164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F65E2F" w:rsidRPr="00F65E2F">
        <w:rPr>
          <w:rFonts w:ascii="標楷體" w:eastAsia="標楷體" w:hAnsi="標楷體" w:hint="eastAsia"/>
          <w:sz w:val="27"/>
          <w:szCs w:val="27"/>
        </w:rPr>
        <w:t>市場普遍共識認為，台灣央行雖不會升息，但今年內應也不會降息，在利率仍是偏高情況下，大家搶標意願也不大，預</w:t>
      </w:r>
      <w:r w:rsidR="00144164">
        <w:rPr>
          <w:rFonts w:ascii="標楷體" w:eastAsia="標楷體" w:hAnsi="標楷體" w:hint="eastAsia"/>
          <w:sz w:val="27"/>
          <w:szCs w:val="27"/>
        </w:rPr>
        <w:t>期要</w:t>
      </w:r>
      <w:r w:rsidR="00F65E2F" w:rsidRPr="00F65E2F">
        <w:rPr>
          <w:rFonts w:ascii="標楷體" w:eastAsia="標楷體" w:hAnsi="標楷體" w:hint="eastAsia"/>
          <w:sz w:val="27"/>
          <w:szCs w:val="27"/>
        </w:rPr>
        <w:t>等到央行降息後，長天期國庫券熱度才會拉高</w:t>
      </w:r>
      <w:bookmarkEnd w:id="3"/>
      <w:r w:rsidR="006E3CCD" w:rsidRPr="006E3CCD">
        <w:rPr>
          <w:rFonts w:ascii="標楷體" w:eastAsia="標楷體" w:hAnsi="標楷體" w:hint="eastAsia"/>
          <w:sz w:val="27"/>
          <w:szCs w:val="27"/>
        </w:rPr>
        <w:t>。</w:t>
      </w:r>
      <w:r w:rsidR="00061534" w:rsidRPr="00061534">
        <w:rPr>
          <w:rFonts w:ascii="標楷體" w:eastAsia="標楷體" w:hAnsi="標楷體" w:hint="eastAsia"/>
          <w:sz w:val="27"/>
          <w:szCs w:val="27"/>
        </w:rPr>
        <w:t>週末前集保公布30天期自保票上日平均利率下滑至1.371%。</w:t>
      </w:r>
      <w:r w:rsidR="006E3CCD" w:rsidRPr="006E3CCD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6E3CCD" w:rsidRPr="006E3CC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E3CCD" w:rsidRPr="006E3CCD">
        <w:rPr>
          <w:rFonts w:ascii="標楷體" w:eastAsia="標楷體" w:hAnsi="標楷體" w:hint="eastAsia"/>
          <w:sz w:val="27"/>
          <w:szCs w:val="27"/>
        </w:rPr>
        <w:t>次級利率成交在1.37%~1.</w:t>
      </w:r>
      <w:r w:rsidR="003815E2">
        <w:rPr>
          <w:rFonts w:ascii="標楷體" w:eastAsia="標楷體" w:hAnsi="標楷體" w:hint="eastAsia"/>
          <w:sz w:val="27"/>
          <w:szCs w:val="27"/>
        </w:rPr>
        <w:t>40</w:t>
      </w:r>
      <w:r w:rsidR="006E3CCD" w:rsidRPr="006E3CCD">
        <w:rPr>
          <w:rFonts w:ascii="標楷體" w:eastAsia="標楷體" w:hAnsi="標楷體" w:hint="eastAsia"/>
          <w:sz w:val="27"/>
          <w:szCs w:val="27"/>
        </w:rPr>
        <w:t>%；拆款利率成交在1.36%~1.39%</w:t>
      </w:r>
      <w:r w:rsidR="005C429C" w:rsidRPr="002F3C29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132CB3">
        <w:rPr>
          <w:rFonts w:ascii="標楷體" w:eastAsia="標楷體" w:hAnsi="標楷體" w:hint="eastAsia"/>
          <w:sz w:val="27"/>
          <w:szCs w:val="27"/>
        </w:rPr>
        <w:t>匯</w:t>
      </w:r>
      <w:r w:rsidR="00D97B14" w:rsidRPr="008C6ACD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1D27EC">
        <w:rPr>
          <w:rFonts w:ascii="標楷體" w:eastAsia="標楷體" w:hAnsi="標楷體" w:hint="eastAsia"/>
          <w:sz w:val="27"/>
          <w:szCs w:val="27"/>
        </w:rPr>
        <w:t>，</w:t>
      </w:r>
      <w:r w:rsidR="0045349F" w:rsidRPr="001D27EC">
        <w:rPr>
          <w:rFonts w:ascii="標楷體" w:eastAsia="標楷體" w:hAnsi="標楷體" w:hint="eastAsia"/>
          <w:sz w:val="27"/>
          <w:szCs w:val="27"/>
        </w:rPr>
        <w:t>觀察上週</w:t>
      </w:r>
      <w:r w:rsidR="00EB7A6F" w:rsidRPr="001D27EC">
        <w:rPr>
          <w:rFonts w:ascii="標楷體" w:eastAsia="標楷體" w:hAnsi="標楷體" w:hint="eastAsia"/>
          <w:sz w:val="27"/>
          <w:szCs w:val="27"/>
        </w:rPr>
        <w:t>台積電</w:t>
      </w:r>
      <w:proofErr w:type="gramStart"/>
      <w:r w:rsidR="00EB7A6F" w:rsidRPr="001D27EC">
        <w:rPr>
          <w:rFonts w:ascii="標楷體" w:eastAsia="標楷體" w:hAnsi="標楷體" w:hint="eastAsia"/>
          <w:sz w:val="27"/>
          <w:szCs w:val="27"/>
        </w:rPr>
        <w:t>法說報佳音</w:t>
      </w:r>
      <w:proofErr w:type="gramEnd"/>
      <w:r w:rsidR="00EB7A6F" w:rsidRPr="001D27EC">
        <w:rPr>
          <w:rFonts w:ascii="標楷體" w:eastAsia="標楷體" w:hAnsi="標楷體" w:hint="eastAsia"/>
          <w:sz w:val="27"/>
          <w:szCs w:val="27"/>
        </w:rPr>
        <w:t>，外資回頭瘋狂匯入，激勵國內股</w:t>
      </w:r>
      <w:proofErr w:type="gramStart"/>
      <w:r w:rsidR="00EB7A6F" w:rsidRPr="001D27E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B7A6F" w:rsidRPr="001D27EC">
        <w:rPr>
          <w:rFonts w:ascii="標楷體" w:eastAsia="標楷體" w:hAnsi="標楷體" w:hint="eastAsia"/>
          <w:sz w:val="27"/>
          <w:szCs w:val="27"/>
        </w:rPr>
        <w:t>上演報復性反彈行情</w:t>
      </w:r>
      <w:r w:rsidR="00EB7A6F" w:rsidRPr="00014CFB">
        <w:rPr>
          <w:rFonts w:ascii="標楷體" w:eastAsia="標楷體" w:hAnsi="標楷體" w:hint="eastAsia"/>
          <w:sz w:val="27"/>
          <w:szCs w:val="27"/>
        </w:rPr>
        <w:t>，</w:t>
      </w:r>
      <w:r w:rsidR="000941C0" w:rsidRPr="00014CFB">
        <w:rPr>
          <w:rFonts w:ascii="標楷體" w:eastAsia="標楷體" w:hAnsi="標楷體" w:hint="eastAsia"/>
          <w:sz w:val="27"/>
          <w:szCs w:val="27"/>
        </w:rPr>
        <w:t>由於</w:t>
      </w:r>
      <w:r w:rsidR="00086B13" w:rsidRPr="00014CFB">
        <w:rPr>
          <w:rFonts w:ascii="標楷體" w:eastAsia="標楷體" w:hAnsi="標楷體" w:hint="eastAsia"/>
          <w:sz w:val="27"/>
          <w:szCs w:val="27"/>
        </w:rPr>
        <w:t>出口商與熱錢同步拋</w:t>
      </w:r>
      <w:proofErr w:type="gramStart"/>
      <w:r w:rsidR="00086B13" w:rsidRPr="00014CF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86B13" w:rsidRPr="00014CFB">
        <w:rPr>
          <w:rFonts w:ascii="標楷體" w:eastAsia="標楷體" w:hAnsi="標楷體" w:hint="eastAsia"/>
          <w:sz w:val="27"/>
          <w:szCs w:val="27"/>
        </w:rPr>
        <w:t>，</w:t>
      </w:r>
      <w:r w:rsidR="00F12F29" w:rsidRPr="00014CFB">
        <w:rPr>
          <w:rFonts w:ascii="標楷體" w:eastAsia="標楷體" w:hAnsi="標楷體" w:hint="eastAsia"/>
          <w:sz w:val="27"/>
          <w:szCs w:val="27"/>
        </w:rPr>
        <w:t>促使</w:t>
      </w:r>
      <w:r w:rsidR="000941C0" w:rsidRPr="00014CFB">
        <w:rPr>
          <w:rFonts w:ascii="標楷體" w:eastAsia="標楷體" w:hAnsi="標楷體" w:hint="eastAsia"/>
          <w:sz w:val="27"/>
          <w:szCs w:val="27"/>
        </w:rPr>
        <w:t>新台幣匯率暴升，</w:t>
      </w:r>
      <w:r w:rsidR="00C322D9" w:rsidRPr="00014CFB">
        <w:rPr>
          <w:rFonts w:ascii="標楷體" w:eastAsia="標楷體" w:hAnsi="標楷體" w:hint="eastAsia"/>
          <w:sz w:val="27"/>
          <w:szCs w:val="27"/>
        </w:rPr>
        <w:t>央行不樂見新台幣匯率比其他主要</w:t>
      </w:r>
      <w:proofErr w:type="gramStart"/>
      <w:r w:rsidR="00C322D9" w:rsidRPr="00014CFB">
        <w:rPr>
          <w:rFonts w:ascii="標楷體" w:eastAsia="標楷體" w:hAnsi="標楷體" w:hint="eastAsia"/>
          <w:sz w:val="27"/>
          <w:szCs w:val="27"/>
        </w:rPr>
        <w:t>亞幣升</w:t>
      </w:r>
      <w:proofErr w:type="gramEnd"/>
      <w:r w:rsidR="00C322D9" w:rsidRPr="00014CFB">
        <w:rPr>
          <w:rFonts w:ascii="標楷體" w:eastAsia="標楷體" w:hAnsi="標楷體" w:hint="eastAsia"/>
          <w:sz w:val="27"/>
          <w:szCs w:val="27"/>
        </w:rPr>
        <w:t>得</w:t>
      </w:r>
      <w:proofErr w:type="gramStart"/>
      <w:r w:rsidR="00C322D9" w:rsidRPr="00014CFB">
        <w:rPr>
          <w:rFonts w:ascii="標楷體" w:eastAsia="標楷體" w:hAnsi="標楷體" w:hint="eastAsia"/>
          <w:sz w:val="27"/>
          <w:szCs w:val="27"/>
        </w:rPr>
        <w:t>更猛更快</w:t>
      </w:r>
      <w:proofErr w:type="gramEnd"/>
      <w:r w:rsidR="001A7226" w:rsidRPr="00014CFB">
        <w:rPr>
          <w:rFonts w:ascii="標楷體" w:eastAsia="標楷體" w:hAnsi="標楷體" w:hint="eastAsia"/>
          <w:sz w:val="27"/>
          <w:szCs w:val="27"/>
        </w:rPr>
        <w:t>，</w:t>
      </w:r>
      <w:r w:rsidR="005534FA" w:rsidRPr="00014CFB">
        <w:rPr>
          <w:rFonts w:ascii="標楷體" w:eastAsia="標楷體" w:hAnsi="標楷體" w:hint="eastAsia"/>
          <w:sz w:val="27"/>
          <w:szCs w:val="27"/>
        </w:rPr>
        <w:t>進場調節、緩和新台幣匯率升勢。</w:t>
      </w:r>
      <w:r w:rsidR="008042C9" w:rsidRPr="00014CFB">
        <w:rPr>
          <w:rFonts w:ascii="標楷體" w:eastAsia="標楷體" w:hAnsi="標楷體" w:hint="eastAsia"/>
          <w:sz w:val="27"/>
          <w:szCs w:val="27"/>
        </w:rPr>
        <w:t>上週</w:t>
      </w:r>
      <w:r w:rsidR="00996B72" w:rsidRPr="00014CFB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A4C7A" w:rsidRPr="00014CF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96B72" w:rsidRPr="00014CFB">
        <w:rPr>
          <w:rFonts w:ascii="標楷體" w:eastAsia="標楷體" w:hAnsi="標楷體" w:hint="eastAsia"/>
          <w:sz w:val="27"/>
          <w:szCs w:val="27"/>
        </w:rPr>
        <w:t>新台幣兌美元</w:t>
      </w:r>
      <w:r w:rsidR="00225F14" w:rsidRPr="00014CFB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014CFB">
        <w:rPr>
          <w:rFonts w:ascii="標楷體" w:eastAsia="標楷體" w:hAnsi="標楷體"/>
          <w:sz w:val="27"/>
          <w:szCs w:val="27"/>
        </w:rPr>
        <w:t>3</w:t>
      </w:r>
      <w:r w:rsidR="00AE7CC9" w:rsidRPr="00014CFB">
        <w:rPr>
          <w:rFonts w:ascii="標楷體" w:eastAsia="標楷體" w:hAnsi="標楷體"/>
          <w:sz w:val="27"/>
          <w:szCs w:val="27"/>
        </w:rPr>
        <w:t>1</w:t>
      </w:r>
      <w:r w:rsidR="005108B4" w:rsidRPr="00014CFB">
        <w:rPr>
          <w:rFonts w:ascii="標楷體" w:eastAsia="標楷體" w:hAnsi="標楷體" w:hint="eastAsia"/>
          <w:sz w:val="27"/>
          <w:szCs w:val="27"/>
        </w:rPr>
        <w:t>.</w:t>
      </w:r>
      <w:r w:rsidR="00014CFB" w:rsidRPr="00014CFB">
        <w:rPr>
          <w:rFonts w:ascii="標楷體" w:eastAsia="標楷體" w:hAnsi="標楷體" w:hint="eastAsia"/>
          <w:sz w:val="27"/>
          <w:szCs w:val="27"/>
        </w:rPr>
        <w:t>248</w:t>
      </w:r>
      <w:r w:rsidR="00225F14" w:rsidRPr="00014CFB">
        <w:rPr>
          <w:rFonts w:ascii="標楷體" w:eastAsia="標楷體" w:hAnsi="標楷體"/>
          <w:sz w:val="27"/>
          <w:szCs w:val="27"/>
        </w:rPr>
        <w:t>~</w:t>
      </w:r>
      <w:r w:rsidR="00384876" w:rsidRPr="00014CFB">
        <w:rPr>
          <w:rFonts w:ascii="標楷體" w:eastAsia="標楷體" w:hAnsi="標楷體" w:hint="eastAsia"/>
          <w:sz w:val="27"/>
          <w:szCs w:val="27"/>
        </w:rPr>
        <w:t>3</w:t>
      </w:r>
      <w:r w:rsidR="002924A1" w:rsidRPr="00014CFB">
        <w:rPr>
          <w:rFonts w:ascii="標楷體" w:eastAsia="標楷體" w:hAnsi="標楷體"/>
          <w:sz w:val="27"/>
          <w:szCs w:val="27"/>
        </w:rPr>
        <w:t>1</w:t>
      </w:r>
      <w:r w:rsidR="008639F0" w:rsidRPr="00014CFB">
        <w:rPr>
          <w:rFonts w:ascii="標楷體" w:eastAsia="標楷體" w:hAnsi="標楷體" w:hint="eastAsia"/>
          <w:sz w:val="27"/>
          <w:szCs w:val="27"/>
        </w:rPr>
        <w:t>.</w:t>
      </w:r>
      <w:r w:rsidR="00014CFB" w:rsidRPr="00014CFB">
        <w:rPr>
          <w:rFonts w:ascii="標楷體" w:eastAsia="標楷體" w:hAnsi="標楷體" w:hint="eastAsia"/>
          <w:sz w:val="27"/>
          <w:szCs w:val="27"/>
        </w:rPr>
        <w:t>45</w:t>
      </w:r>
      <w:r w:rsidR="00225F14" w:rsidRPr="00014CFB">
        <w:rPr>
          <w:rFonts w:ascii="標楷體" w:eastAsia="標楷體" w:hAnsi="標楷體" w:hint="eastAsia"/>
          <w:sz w:val="27"/>
          <w:szCs w:val="27"/>
        </w:rPr>
        <w:t>元</w:t>
      </w:r>
      <w:r w:rsidR="004A370C" w:rsidRPr="00014CFB">
        <w:rPr>
          <w:rFonts w:ascii="標楷體" w:eastAsia="標楷體" w:hAnsi="標楷體" w:hint="eastAsia"/>
          <w:sz w:val="27"/>
          <w:szCs w:val="27"/>
        </w:rPr>
        <w:t>間</w:t>
      </w:r>
      <w:r w:rsidR="000D4C49" w:rsidRPr="00014CFB">
        <w:rPr>
          <w:rFonts w:ascii="標楷體" w:eastAsia="標楷體" w:hAnsi="標楷體" w:hint="eastAsia"/>
          <w:sz w:val="27"/>
          <w:szCs w:val="27"/>
        </w:rPr>
        <w:t>。</w:t>
      </w:r>
    </w:p>
    <w:p w14:paraId="3915FA1D" w14:textId="77777777" w:rsidR="00DF5BC4" w:rsidRPr="005108B4" w:rsidRDefault="00DF5BC4" w:rsidP="00E0631A">
      <w:pPr>
        <w:jc w:val="both"/>
        <w:rPr>
          <w:rFonts w:ascii="標楷體" w:eastAsia="標楷體" w:hAnsi="標楷體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4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629D3948" w14:textId="72DCB513" w:rsidR="008D1F3E" w:rsidRPr="009F3710" w:rsidRDefault="001B2E47" w:rsidP="0092516E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5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5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r w:rsidRPr="002B7E84">
        <w:rPr>
          <w:rFonts w:ascii="標楷體" w:eastAsia="標楷體" w:hAnsi="標楷體" w:hint="eastAsia"/>
          <w:sz w:val="27"/>
          <w:szCs w:val="27"/>
        </w:rPr>
        <w:t>期</w:t>
      </w:r>
      <w:bookmarkStart w:id="6" w:name="_Hlk149314353"/>
      <w:bookmarkStart w:id="7" w:name="_Hlk80695195"/>
      <w:bookmarkStart w:id="8" w:name="_Hlk97903485"/>
      <w:r w:rsidR="004F15A4" w:rsidRPr="004F15A4">
        <w:rPr>
          <w:rFonts w:ascii="標楷體" w:eastAsia="標楷體" w:hAnsi="標楷體" w:hint="eastAsia"/>
          <w:sz w:val="27"/>
          <w:szCs w:val="27"/>
        </w:rPr>
        <w:t>1</w:t>
      </w:r>
      <w:r w:rsidR="00C95F39" w:rsidRPr="004F15A4">
        <w:rPr>
          <w:rFonts w:ascii="標楷體" w:eastAsia="標楷體" w:hAnsi="標楷體" w:hint="eastAsia"/>
          <w:sz w:val="27"/>
          <w:szCs w:val="27"/>
        </w:rPr>
        <w:t>兆</w:t>
      </w:r>
      <w:bookmarkEnd w:id="6"/>
      <w:r w:rsidR="004F15A4" w:rsidRPr="004F15A4">
        <w:rPr>
          <w:rFonts w:ascii="標楷體" w:eastAsia="標楷體" w:hAnsi="標楷體"/>
          <w:sz w:val="27"/>
          <w:szCs w:val="27"/>
        </w:rPr>
        <w:t>7,731.95</w:t>
      </w:r>
      <w:r w:rsidR="00496F71" w:rsidRPr="004F15A4">
        <w:rPr>
          <w:rFonts w:ascii="標楷體" w:eastAsia="標楷體" w:hAnsi="標楷體" w:hint="eastAsia"/>
          <w:sz w:val="27"/>
          <w:szCs w:val="27"/>
        </w:rPr>
        <w:t>億元</w:t>
      </w:r>
      <w:bookmarkEnd w:id="7"/>
      <w:bookmarkEnd w:id="8"/>
      <w:r w:rsidRPr="004F15A4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4"/>
      <w:r w:rsidRPr="004F15A4">
        <w:rPr>
          <w:rFonts w:ascii="標楷體" w:eastAsia="標楷體" w:hAnsi="標楷體" w:hint="eastAsia"/>
          <w:sz w:val="27"/>
          <w:szCs w:val="27"/>
        </w:rPr>
        <w:t>沖銷。</w:t>
      </w:r>
      <w:r w:rsidR="009F6463" w:rsidRPr="004F15A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F6463" w:rsidRPr="004F15A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F6463" w:rsidRPr="004F15A4">
        <w:rPr>
          <w:rFonts w:ascii="標楷體" w:eastAsia="標楷體" w:hAnsi="標楷體" w:hint="eastAsia"/>
          <w:sz w:val="27"/>
          <w:szCs w:val="27"/>
        </w:rPr>
        <w:t>存單到期量</w:t>
      </w:r>
      <w:r w:rsidR="004F15A4" w:rsidRPr="004F15A4">
        <w:rPr>
          <w:rFonts w:ascii="標楷體" w:eastAsia="標楷體" w:hAnsi="標楷體" w:hint="eastAsia"/>
          <w:sz w:val="27"/>
          <w:szCs w:val="27"/>
        </w:rPr>
        <w:t>小</w:t>
      </w:r>
      <w:r w:rsidR="009F6463" w:rsidRPr="004F15A4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4E6B71" w:rsidRPr="004F15A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E6B71" w:rsidRPr="004F15A4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EC4B20" w:rsidRPr="004F15A4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4F15A4" w:rsidRPr="004F15A4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4F15A4" w:rsidRPr="004F15A4">
        <w:rPr>
          <w:rFonts w:ascii="標楷體" w:eastAsia="標楷體" w:hAnsi="標楷體" w:hint="eastAsia"/>
          <w:sz w:val="27"/>
          <w:szCs w:val="27"/>
        </w:rPr>
        <w:t>若</w:t>
      </w:r>
      <w:r w:rsidR="00EC4B20" w:rsidRPr="004F15A4">
        <w:rPr>
          <w:rFonts w:ascii="標楷體" w:eastAsia="標楷體" w:hAnsi="標楷體" w:hint="eastAsia"/>
          <w:sz w:val="27"/>
          <w:szCs w:val="27"/>
        </w:rPr>
        <w:t>上週</w:t>
      </w:r>
      <w:r w:rsidR="00FB4225" w:rsidRPr="004F15A4">
        <w:rPr>
          <w:rFonts w:ascii="標楷體" w:eastAsia="標楷體" w:hAnsi="標楷體" w:hint="eastAsia"/>
          <w:sz w:val="27"/>
          <w:szCs w:val="27"/>
        </w:rPr>
        <w:t>，</w:t>
      </w:r>
      <w:r w:rsidR="000C59B7" w:rsidRPr="004F15A4">
        <w:rPr>
          <w:rFonts w:ascii="標楷體" w:eastAsia="標楷體" w:hAnsi="標楷體" w:hint="eastAsia"/>
          <w:sz w:val="27"/>
          <w:szCs w:val="27"/>
        </w:rPr>
        <w:t xml:space="preserve"> </w:t>
      </w:r>
      <w:r w:rsidR="00902FCC" w:rsidRPr="004F15A4">
        <w:rPr>
          <w:rFonts w:ascii="標楷體" w:eastAsia="標楷體" w:hAnsi="標楷體" w:hint="eastAsia"/>
          <w:sz w:val="27"/>
          <w:szCs w:val="27"/>
        </w:rPr>
        <w:t>觀察</w:t>
      </w:r>
      <w:r w:rsidR="00B54D8C" w:rsidRPr="004F15A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B54D8C" w:rsidRPr="004F15A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54D8C" w:rsidRPr="004F15A4">
        <w:rPr>
          <w:rFonts w:ascii="標楷體" w:eastAsia="標楷體" w:hAnsi="標楷體" w:hint="eastAsia"/>
          <w:sz w:val="27"/>
          <w:szCs w:val="27"/>
        </w:rPr>
        <w:t>進入1月</w:t>
      </w:r>
      <w:r w:rsidR="00E012D7" w:rsidRPr="004F15A4">
        <w:rPr>
          <w:rFonts w:ascii="標楷體" w:eastAsia="標楷體" w:hAnsi="標楷體" w:hint="eastAsia"/>
          <w:sz w:val="27"/>
          <w:szCs w:val="27"/>
        </w:rPr>
        <w:t>月底</w:t>
      </w:r>
      <w:r w:rsidR="00B54D8C" w:rsidRPr="004F15A4">
        <w:rPr>
          <w:rFonts w:ascii="標楷體" w:eastAsia="標楷體" w:hAnsi="標楷體" w:hint="eastAsia"/>
          <w:sz w:val="27"/>
          <w:szCs w:val="27"/>
        </w:rPr>
        <w:t>，</w:t>
      </w:r>
      <w:r w:rsidR="003D0EDF" w:rsidRPr="004F15A4">
        <w:rPr>
          <w:rFonts w:ascii="標楷體" w:eastAsia="標楷體" w:hAnsi="標楷體" w:hint="eastAsia"/>
          <w:sz w:val="27"/>
          <w:szCs w:val="27"/>
        </w:rPr>
        <w:t>除</w:t>
      </w:r>
      <w:r w:rsidR="00B54D8C" w:rsidRPr="004F15A4">
        <w:rPr>
          <w:rFonts w:ascii="標楷體" w:eastAsia="標楷體" w:hAnsi="標楷體" w:hint="eastAsia"/>
          <w:sz w:val="27"/>
          <w:szCs w:val="27"/>
        </w:rPr>
        <w:t>月底例行性緊縮</w:t>
      </w:r>
      <w:r w:rsidR="00552C0A" w:rsidRPr="004F15A4">
        <w:rPr>
          <w:rFonts w:ascii="標楷體" w:eastAsia="標楷體" w:hAnsi="標楷體" w:hint="eastAsia"/>
          <w:sz w:val="27"/>
          <w:szCs w:val="27"/>
        </w:rPr>
        <w:t>，</w:t>
      </w:r>
      <w:r w:rsidR="000929E7" w:rsidRPr="004F15A4">
        <w:rPr>
          <w:rFonts w:ascii="標楷體" w:eastAsia="標楷體" w:hAnsi="標楷體" w:hint="eastAsia"/>
          <w:sz w:val="27"/>
          <w:szCs w:val="27"/>
        </w:rPr>
        <w:t>加上時序接近農曆春節，</w:t>
      </w:r>
      <w:r w:rsidR="003D0EDF" w:rsidRPr="004F15A4">
        <w:rPr>
          <w:rFonts w:ascii="標楷體" w:eastAsia="標楷體" w:hAnsi="標楷體" w:hint="eastAsia"/>
          <w:sz w:val="27"/>
          <w:szCs w:val="27"/>
        </w:rPr>
        <w:t>農曆</w:t>
      </w:r>
      <w:r w:rsidR="003D0EDF" w:rsidRPr="003D0EDF">
        <w:rPr>
          <w:rFonts w:ascii="標楷體" w:eastAsia="標楷體" w:hAnsi="標楷體" w:hint="eastAsia"/>
          <w:sz w:val="27"/>
          <w:szCs w:val="27"/>
        </w:rPr>
        <w:t>年前資金緊縮</w:t>
      </w:r>
      <w:r w:rsidR="002F3ED4" w:rsidRPr="002F3ED4">
        <w:rPr>
          <w:rFonts w:ascii="標楷體" w:eastAsia="標楷體" w:hAnsi="標楷體" w:hint="eastAsia"/>
          <w:sz w:val="27"/>
          <w:szCs w:val="27"/>
        </w:rPr>
        <w:t>效應</w:t>
      </w:r>
      <w:r w:rsidR="002F3ED4">
        <w:rPr>
          <w:rFonts w:ascii="標楷體" w:eastAsia="標楷體" w:hAnsi="標楷體" w:hint="eastAsia"/>
          <w:sz w:val="27"/>
          <w:szCs w:val="27"/>
        </w:rPr>
        <w:t>亦</w:t>
      </w:r>
      <w:r w:rsidR="002F3ED4" w:rsidRPr="002F3ED4">
        <w:rPr>
          <w:rFonts w:ascii="標楷體" w:eastAsia="標楷體" w:hAnsi="標楷體" w:hint="eastAsia"/>
          <w:sz w:val="27"/>
          <w:szCs w:val="27"/>
        </w:rPr>
        <w:t>將擴大顯現</w:t>
      </w:r>
      <w:r w:rsidR="002F3ED4">
        <w:rPr>
          <w:rFonts w:ascii="標楷體" w:eastAsia="標楷體" w:hAnsi="標楷體" w:hint="eastAsia"/>
          <w:sz w:val="27"/>
          <w:szCs w:val="27"/>
        </w:rPr>
        <w:t>，</w:t>
      </w:r>
      <w:r w:rsidR="002F3ED4" w:rsidRPr="002F3ED4">
        <w:rPr>
          <w:rFonts w:ascii="標楷體" w:eastAsia="標楷體" w:hAnsi="標楷體" w:hint="eastAsia"/>
          <w:sz w:val="27"/>
          <w:szCs w:val="27"/>
        </w:rPr>
        <w:t>預料</w:t>
      </w:r>
      <w:r w:rsidR="001E6072" w:rsidRPr="001E6072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1E6072" w:rsidRPr="001E607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B2BEE" w:rsidRPr="00DB2BEE">
        <w:rPr>
          <w:rFonts w:ascii="標楷體" w:eastAsia="標楷體" w:hAnsi="標楷體" w:hint="eastAsia"/>
          <w:sz w:val="27"/>
          <w:szCs w:val="27"/>
        </w:rPr>
        <w:t>市場</w:t>
      </w:r>
      <w:r w:rsidR="00552C0A" w:rsidRPr="001E6072">
        <w:rPr>
          <w:rFonts w:ascii="標楷體" w:eastAsia="標楷體" w:hAnsi="標楷體" w:hint="eastAsia"/>
          <w:sz w:val="27"/>
          <w:szCs w:val="27"/>
        </w:rPr>
        <w:t>利率</w:t>
      </w:r>
      <w:r w:rsidR="002F3ED4" w:rsidRPr="001E6072">
        <w:rPr>
          <w:rFonts w:ascii="標楷體" w:eastAsia="標楷體" w:hAnsi="標楷體" w:hint="eastAsia"/>
          <w:sz w:val="27"/>
          <w:szCs w:val="27"/>
        </w:rPr>
        <w:t>趨升</w:t>
      </w:r>
      <w:r w:rsidR="00B54D8C" w:rsidRPr="001E6072">
        <w:rPr>
          <w:rFonts w:ascii="標楷體" w:eastAsia="標楷體" w:hAnsi="標楷體" w:hint="eastAsia"/>
          <w:sz w:val="27"/>
          <w:szCs w:val="27"/>
        </w:rPr>
        <w:t>，</w:t>
      </w:r>
      <w:r w:rsidR="001E6072" w:rsidRPr="001E6072">
        <w:rPr>
          <w:rFonts w:ascii="標楷體" w:eastAsia="標楷體" w:hAnsi="標楷體" w:hint="eastAsia"/>
          <w:sz w:val="27"/>
          <w:szCs w:val="27"/>
        </w:rPr>
        <w:t>向上</w:t>
      </w:r>
      <w:r w:rsidR="00EB2681" w:rsidRPr="00EB2681">
        <w:rPr>
          <w:rFonts w:ascii="標楷體" w:eastAsia="標楷體" w:hAnsi="標楷體" w:hint="eastAsia"/>
          <w:sz w:val="27"/>
          <w:szCs w:val="27"/>
        </w:rPr>
        <w:t>成交</w:t>
      </w:r>
      <w:r w:rsidR="006E2BD0">
        <w:rPr>
          <w:rFonts w:ascii="標楷體" w:eastAsia="標楷體" w:hAnsi="標楷體" w:hint="eastAsia"/>
          <w:sz w:val="27"/>
          <w:szCs w:val="27"/>
        </w:rPr>
        <w:t>至</w:t>
      </w:r>
      <w:r w:rsidR="00B54D8C" w:rsidRPr="00B54D8C">
        <w:rPr>
          <w:rFonts w:ascii="標楷體" w:eastAsia="標楷體" w:hAnsi="標楷體" w:hint="eastAsia"/>
          <w:sz w:val="27"/>
          <w:szCs w:val="27"/>
        </w:rPr>
        <w:t>區間高檔</w:t>
      </w:r>
      <w:r w:rsidR="002F3ED4" w:rsidRPr="002F3ED4">
        <w:rPr>
          <w:rFonts w:ascii="標楷體" w:eastAsia="標楷體" w:hAnsi="標楷體" w:hint="eastAsia"/>
          <w:sz w:val="27"/>
          <w:szCs w:val="27"/>
        </w:rPr>
        <w:t>機會頗</w:t>
      </w:r>
      <w:r w:rsidR="002F3ED4" w:rsidRPr="00EB2681">
        <w:rPr>
          <w:rFonts w:ascii="標楷體" w:eastAsia="標楷體" w:hAnsi="標楷體" w:hint="eastAsia"/>
          <w:sz w:val="27"/>
          <w:szCs w:val="27"/>
        </w:rPr>
        <w:t>大</w:t>
      </w:r>
      <w:r w:rsidR="006E3CCD" w:rsidRPr="00EB2681">
        <w:rPr>
          <w:rFonts w:ascii="標楷體" w:eastAsia="標楷體" w:hAnsi="標楷體" w:hint="eastAsia"/>
          <w:sz w:val="27"/>
          <w:szCs w:val="27"/>
        </w:rPr>
        <w:t>。交易</w:t>
      </w:r>
      <w:r w:rsidR="006E3CCD" w:rsidRPr="006E3CCD">
        <w:rPr>
          <w:rFonts w:ascii="標楷體" w:eastAsia="標楷體" w:hAnsi="標楷體" w:hint="eastAsia"/>
          <w:sz w:val="27"/>
          <w:szCs w:val="27"/>
        </w:rPr>
        <w:t>部操作上，除將視市場狀況彈性</w:t>
      </w:r>
      <w:r w:rsidR="001661D8">
        <w:rPr>
          <w:rFonts w:ascii="標楷體" w:eastAsia="標楷體" w:hAnsi="標楷體" w:hint="eastAsia"/>
          <w:sz w:val="27"/>
          <w:szCs w:val="27"/>
        </w:rPr>
        <w:t>調整</w:t>
      </w:r>
      <w:r w:rsidR="006E3CCD" w:rsidRPr="006E3CCD">
        <w:rPr>
          <w:rFonts w:ascii="標楷體" w:eastAsia="標楷體" w:hAnsi="標楷體" w:hint="eastAsia"/>
          <w:sz w:val="27"/>
          <w:szCs w:val="27"/>
        </w:rPr>
        <w:t>報價，</w:t>
      </w:r>
      <w:r w:rsidR="001661D8">
        <w:rPr>
          <w:rFonts w:ascii="標楷體" w:eastAsia="標楷體" w:hAnsi="標楷體" w:hint="eastAsia"/>
          <w:sz w:val="27"/>
          <w:szCs w:val="27"/>
        </w:rPr>
        <w:t>亦</w:t>
      </w:r>
      <w:r w:rsidR="006E3CCD" w:rsidRPr="006E3CCD">
        <w:rPr>
          <w:rFonts w:ascii="標楷體" w:eastAsia="標楷體" w:hAnsi="標楷體" w:hint="eastAsia"/>
          <w:sz w:val="27"/>
          <w:szCs w:val="27"/>
        </w:rPr>
        <w:t>將優先爭取市場便宜資金分散至農曆春節之後，藉以兼顧降低本公司資金成本以及調度風險</w:t>
      </w:r>
      <w:r w:rsidR="00C06E1E" w:rsidRPr="00C06E1E">
        <w:rPr>
          <w:rFonts w:ascii="標楷體" w:eastAsia="標楷體" w:hAnsi="標楷體" w:hint="eastAsia"/>
          <w:sz w:val="27"/>
          <w:szCs w:val="27"/>
        </w:rPr>
        <w:t>。</w:t>
      </w:r>
      <w:r w:rsidR="00D97B14" w:rsidRPr="00BA503B">
        <w:rPr>
          <w:rFonts w:ascii="標楷體" w:eastAsia="標楷體" w:hAnsi="標楷體" w:hint="eastAsia"/>
          <w:sz w:val="27"/>
          <w:szCs w:val="27"/>
        </w:rPr>
        <w:t>匯率方面</w:t>
      </w:r>
      <w:r w:rsidR="003B7189">
        <w:rPr>
          <w:rFonts w:ascii="標楷體" w:eastAsia="標楷體" w:hAnsi="標楷體" w:hint="eastAsia"/>
          <w:sz w:val="27"/>
          <w:szCs w:val="27"/>
        </w:rPr>
        <w:t>，</w:t>
      </w:r>
      <w:r w:rsidR="00EE081B" w:rsidRPr="00EE081B">
        <w:rPr>
          <w:rFonts w:ascii="標楷體" w:eastAsia="標楷體" w:hAnsi="標楷體" w:hint="eastAsia"/>
          <w:sz w:val="27"/>
          <w:szCs w:val="27"/>
        </w:rPr>
        <w:t>展望後市，</w:t>
      </w:r>
      <w:r w:rsidR="00EE081B">
        <w:rPr>
          <w:rFonts w:ascii="標楷體" w:eastAsia="標楷體" w:hAnsi="標楷體" w:hint="eastAsia"/>
          <w:sz w:val="27"/>
          <w:szCs w:val="27"/>
        </w:rPr>
        <w:t>由於</w:t>
      </w:r>
      <w:r w:rsidR="00521A9A" w:rsidRPr="00521A9A">
        <w:rPr>
          <w:rFonts w:ascii="標楷體" w:eastAsia="標楷體" w:hAnsi="標楷體" w:hint="eastAsia"/>
          <w:sz w:val="27"/>
          <w:szCs w:val="27"/>
        </w:rPr>
        <w:t>農曆年前為出口商傳統拋</w:t>
      </w:r>
      <w:proofErr w:type="gramStart"/>
      <w:r w:rsidR="00521A9A" w:rsidRPr="00521A9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21A9A" w:rsidRPr="00521A9A">
        <w:rPr>
          <w:rFonts w:ascii="標楷體" w:eastAsia="標楷體" w:hAnsi="標楷體" w:hint="eastAsia"/>
          <w:sz w:val="27"/>
          <w:szCs w:val="27"/>
        </w:rPr>
        <w:t>旺季</w:t>
      </w:r>
      <w:r w:rsidR="00EE081B" w:rsidRPr="00EE081B">
        <w:rPr>
          <w:rFonts w:ascii="標楷體" w:eastAsia="標楷體" w:hAnsi="標楷體" w:hint="eastAsia"/>
          <w:sz w:val="27"/>
          <w:szCs w:val="27"/>
        </w:rPr>
        <w:t>，</w:t>
      </w:r>
      <w:r w:rsidR="003A1C62" w:rsidRPr="003A1C62">
        <w:rPr>
          <w:rFonts w:ascii="標楷體" w:eastAsia="標楷體" w:hAnsi="標楷體" w:hint="eastAsia"/>
          <w:sz w:val="27"/>
          <w:szCs w:val="27"/>
        </w:rPr>
        <w:t>預</w:t>
      </w:r>
      <w:r w:rsidR="003A1C62">
        <w:rPr>
          <w:rFonts w:ascii="標楷體" w:eastAsia="標楷體" w:hAnsi="標楷體" w:hint="eastAsia"/>
          <w:sz w:val="27"/>
          <w:szCs w:val="27"/>
        </w:rPr>
        <w:t>期</w:t>
      </w:r>
      <w:r w:rsidR="00EE081B" w:rsidRPr="00EE081B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EE081B" w:rsidRPr="00EE081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21A9A">
        <w:rPr>
          <w:rFonts w:ascii="標楷體" w:eastAsia="標楷體" w:hAnsi="標楷體" w:hint="eastAsia"/>
          <w:sz w:val="27"/>
          <w:szCs w:val="27"/>
        </w:rPr>
        <w:t>價</w:t>
      </w:r>
      <w:r w:rsidR="00E7712A">
        <w:rPr>
          <w:rFonts w:ascii="標楷體" w:eastAsia="標楷體" w:hAnsi="標楷體" w:hint="eastAsia"/>
          <w:sz w:val="27"/>
          <w:szCs w:val="27"/>
        </w:rPr>
        <w:t>應</w:t>
      </w:r>
      <w:r w:rsidR="00EE081B" w:rsidRPr="00EE081B">
        <w:rPr>
          <w:rFonts w:ascii="標楷體" w:eastAsia="標楷體" w:hAnsi="標楷體" w:hint="eastAsia"/>
          <w:sz w:val="27"/>
          <w:szCs w:val="27"/>
        </w:rPr>
        <w:t>有</w:t>
      </w:r>
      <w:r w:rsidR="003A1C62">
        <w:rPr>
          <w:rFonts w:ascii="標楷體" w:eastAsia="標楷體" w:hAnsi="標楷體" w:hint="eastAsia"/>
          <w:sz w:val="27"/>
          <w:szCs w:val="27"/>
        </w:rPr>
        <w:t>較</w:t>
      </w:r>
      <w:proofErr w:type="gramStart"/>
      <w:r w:rsidR="003A1C62">
        <w:rPr>
          <w:rFonts w:ascii="標楷體" w:eastAsia="標楷體" w:hAnsi="標楷體" w:hint="eastAsia"/>
          <w:sz w:val="27"/>
          <w:szCs w:val="27"/>
        </w:rPr>
        <w:t>大</w:t>
      </w:r>
      <w:r w:rsidR="00EE081B" w:rsidRPr="00EE081B">
        <w:rPr>
          <w:rFonts w:ascii="標楷體" w:eastAsia="標楷體" w:hAnsi="標楷體" w:hint="eastAsia"/>
          <w:sz w:val="27"/>
          <w:szCs w:val="27"/>
        </w:rPr>
        <w:t>偏升</w:t>
      </w:r>
      <w:proofErr w:type="gramEnd"/>
      <w:r w:rsidR="00EE081B" w:rsidRPr="00EE081B">
        <w:rPr>
          <w:rFonts w:ascii="標楷體" w:eastAsia="標楷體" w:hAnsi="標楷體" w:hint="eastAsia"/>
          <w:sz w:val="27"/>
          <w:szCs w:val="27"/>
        </w:rPr>
        <w:t>機會，不過</w:t>
      </w:r>
      <w:r w:rsidR="00D2719B">
        <w:rPr>
          <w:rFonts w:ascii="標楷體" w:eastAsia="標楷體" w:hAnsi="標楷體" w:hint="eastAsia"/>
          <w:sz w:val="27"/>
          <w:szCs w:val="27"/>
        </w:rPr>
        <w:t>美國</w:t>
      </w:r>
      <w:r w:rsidR="00EE081B" w:rsidRPr="00EE081B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EE081B" w:rsidRPr="00EE081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E081B" w:rsidRPr="00EE081B">
        <w:rPr>
          <w:rFonts w:ascii="標楷體" w:eastAsia="標楷體" w:hAnsi="標楷體" w:hint="eastAsia"/>
          <w:sz w:val="27"/>
          <w:szCs w:val="27"/>
        </w:rPr>
        <w:t>會貨幣政策、外資動向，以及</w:t>
      </w:r>
      <w:proofErr w:type="gramStart"/>
      <w:r w:rsidR="00EE081B" w:rsidRPr="00EE081B">
        <w:rPr>
          <w:rFonts w:ascii="標楷體" w:eastAsia="標楷體" w:hAnsi="標楷體" w:hint="eastAsia"/>
          <w:sz w:val="27"/>
          <w:szCs w:val="27"/>
        </w:rPr>
        <w:t>主要亞幣走勢</w:t>
      </w:r>
      <w:proofErr w:type="gramEnd"/>
      <w:r w:rsidR="00E7712A">
        <w:rPr>
          <w:rFonts w:ascii="標楷體" w:eastAsia="標楷體" w:hAnsi="標楷體" w:hint="eastAsia"/>
          <w:sz w:val="27"/>
          <w:szCs w:val="27"/>
        </w:rPr>
        <w:t>，</w:t>
      </w:r>
      <w:r w:rsidR="005422B0">
        <w:rPr>
          <w:rFonts w:ascii="標楷體" w:eastAsia="標楷體" w:hAnsi="標楷體" w:hint="eastAsia"/>
          <w:sz w:val="27"/>
          <w:szCs w:val="27"/>
        </w:rPr>
        <w:t>仍將為</w:t>
      </w:r>
      <w:r w:rsidR="00EE081B" w:rsidRPr="00EE081B">
        <w:rPr>
          <w:rFonts w:ascii="標楷體" w:eastAsia="標楷體" w:hAnsi="標楷體" w:hint="eastAsia"/>
          <w:sz w:val="27"/>
          <w:szCs w:val="27"/>
        </w:rPr>
        <w:t>影響</w:t>
      </w:r>
      <w:r w:rsidR="00856BE0">
        <w:rPr>
          <w:rFonts w:ascii="標楷體" w:eastAsia="標楷體" w:hAnsi="標楷體" w:hint="eastAsia"/>
          <w:sz w:val="27"/>
          <w:szCs w:val="27"/>
        </w:rPr>
        <w:t>國內</w:t>
      </w:r>
      <w:proofErr w:type="gramStart"/>
      <w:r w:rsidR="00EE081B" w:rsidRPr="00EE081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E081B" w:rsidRPr="00EE081B">
        <w:rPr>
          <w:rFonts w:ascii="標楷體" w:eastAsia="標楷體" w:hAnsi="標楷體" w:hint="eastAsia"/>
          <w:sz w:val="27"/>
          <w:szCs w:val="27"/>
        </w:rPr>
        <w:t>市重要變數，</w:t>
      </w:r>
      <w:r w:rsidR="008D1FC7">
        <w:rPr>
          <w:rFonts w:ascii="標楷體" w:eastAsia="標楷體" w:hAnsi="標楷體" w:hint="eastAsia"/>
          <w:sz w:val="27"/>
          <w:szCs w:val="27"/>
        </w:rPr>
        <w:t>後續</w:t>
      </w:r>
      <w:r w:rsidR="005422B0">
        <w:rPr>
          <w:rFonts w:ascii="標楷體" w:eastAsia="標楷體" w:hAnsi="標楷體" w:hint="eastAsia"/>
          <w:sz w:val="27"/>
          <w:szCs w:val="27"/>
        </w:rPr>
        <w:t>宜密切追蹤觀察，</w:t>
      </w:r>
      <w:r w:rsidR="00EE081B" w:rsidRPr="00EE081B">
        <w:rPr>
          <w:rFonts w:ascii="標楷體" w:eastAsia="標楷體" w:hAnsi="標楷體" w:hint="eastAsia"/>
          <w:sz w:val="27"/>
          <w:szCs w:val="27"/>
        </w:rPr>
        <w:t>預估短</w:t>
      </w:r>
      <w:r w:rsidR="00856BE0">
        <w:rPr>
          <w:rFonts w:ascii="標楷體" w:eastAsia="標楷體" w:hAnsi="標楷體" w:hint="eastAsia"/>
          <w:sz w:val="27"/>
          <w:szCs w:val="27"/>
        </w:rPr>
        <w:t>線</w:t>
      </w:r>
      <w:r w:rsidR="00EE081B" w:rsidRPr="00EE081B">
        <w:rPr>
          <w:rFonts w:ascii="標楷體" w:eastAsia="標楷體" w:hAnsi="標楷體" w:hint="eastAsia"/>
          <w:sz w:val="27"/>
          <w:szCs w:val="27"/>
        </w:rPr>
        <w:t>新台幣</w:t>
      </w:r>
      <w:r w:rsidR="00856BE0" w:rsidRPr="00856BE0">
        <w:rPr>
          <w:rFonts w:ascii="標楷體" w:eastAsia="標楷體" w:hAnsi="標楷體" w:hint="eastAsia"/>
          <w:sz w:val="27"/>
          <w:szCs w:val="27"/>
        </w:rPr>
        <w:t>兌美元匯率</w:t>
      </w:r>
      <w:r w:rsidR="00856BE0">
        <w:rPr>
          <w:rFonts w:ascii="標楷體" w:eastAsia="標楷體" w:hAnsi="標楷體" w:hint="eastAsia"/>
          <w:sz w:val="27"/>
          <w:szCs w:val="27"/>
        </w:rPr>
        <w:t>，</w:t>
      </w:r>
      <w:r w:rsidR="00EE081B" w:rsidRPr="00EE081B">
        <w:rPr>
          <w:rFonts w:ascii="標楷體" w:eastAsia="標楷體" w:hAnsi="標楷體" w:hint="eastAsia"/>
          <w:sz w:val="27"/>
          <w:szCs w:val="27"/>
        </w:rPr>
        <w:t>將位於31元至31.5元區間波動整理。</w:t>
      </w:r>
    </w:p>
    <w:p w14:paraId="26D85B70" w14:textId="77777777" w:rsidR="0059777C" w:rsidRPr="00F30AF9" w:rsidRDefault="0059777C" w:rsidP="001A4C7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F3D13" w:rsidRPr="0073471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70684DE6" w:rsidR="00FF3D13" w:rsidRPr="003D34CB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FF3D13" w:rsidRPr="003D34CB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46D30D0" w:rsidR="00FF3D13" w:rsidRPr="00FF3D13" w:rsidRDefault="00FF3D13" w:rsidP="00FF3D13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bookmarkStart w:id="9" w:name="_Hlk157150384"/>
            <w:r w:rsidRPr="00FF3D13">
              <w:rPr>
                <w:rFonts w:ascii="標楷體" w:eastAsia="標楷體" w:hAnsi="標楷體"/>
                <w:sz w:val="27"/>
                <w:szCs w:val="27"/>
              </w:rPr>
              <w:t>3,337</w:t>
            </w:r>
            <w:bookmarkEnd w:id="9"/>
            <w:r w:rsidRPr="00FF3D13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FF3D13" w:rsidRPr="006E3CCD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0C9714DE" w:rsidR="00FF3D13" w:rsidRPr="003D34CB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FF3D13" w:rsidRPr="003D34CB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2B6426AD" w:rsidR="00FF3D13" w:rsidRPr="00FF3D13" w:rsidRDefault="00FF3D13" w:rsidP="00FF3D13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FF3D13">
              <w:rPr>
                <w:rFonts w:ascii="標楷體" w:eastAsia="標楷體" w:hAnsi="標楷體"/>
                <w:sz w:val="27"/>
                <w:szCs w:val="27"/>
              </w:rPr>
              <w:t>3,865.50</w:t>
            </w:r>
          </w:p>
        </w:tc>
      </w:tr>
      <w:tr w:rsidR="00FF3D13" w:rsidRPr="006E3CCD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547DEA1D" w:rsidR="00FF3D13" w:rsidRPr="003D34CB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FF3D13" w:rsidRPr="003D34CB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10CD699A" w:rsidR="00FF3D13" w:rsidRPr="00FF3D13" w:rsidRDefault="00FF3D13" w:rsidP="00FF3D13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F3D13">
              <w:rPr>
                <w:rFonts w:ascii="標楷體" w:eastAsia="標楷體" w:hAnsi="標楷體"/>
                <w:sz w:val="27"/>
                <w:szCs w:val="27"/>
              </w:rPr>
              <w:t>4,550.45</w:t>
            </w:r>
          </w:p>
        </w:tc>
      </w:tr>
      <w:tr w:rsidR="00FF3D13" w:rsidRPr="006E3CCD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657E990B" w:rsidR="00FF3D13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2/01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7FC63F65" w:rsidR="00FF3D13" w:rsidRPr="003D34CB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3F808AE9" w:rsidR="00FF3D13" w:rsidRPr="00FF3D13" w:rsidRDefault="00FF3D13" w:rsidP="00FF3D13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F3D13">
              <w:rPr>
                <w:rFonts w:ascii="標楷體" w:eastAsia="標楷體" w:hAnsi="標楷體"/>
                <w:sz w:val="27"/>
                <w:szCs w:val="27"/>
              </w:rPr>
              <w:t>2,753.00</w:t>
            </w:r>
          </w:p>
        </w:tc>
      </w:tr>
      <w:tr w:rsidR="00FF3D13" w:rsidRPr="006E3CCD" w14:paraId="2FA2693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2EE" w14:textId="24F5B230" w:rsidR="00FF3D13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2/02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337" w14:textId="63CB761D" w:rsidR="00FF3D13" w:rsidRPr="003D34CB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63C0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C01" w14:textId="1546FA19" w:rsidR="00FF3D13" w:rsidRPr="00FF3D13" w:rsidRDefault="00100019" w:rsidP="00FF3D13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100019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FF3D13" w:rsidRPr="00100019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100019">
              <w:rPr>
                <w:rFonts w:ascii="標楷體" w:eastAsia="標楷體" w:hAnsi="標楷體" w:hint="eastAsia"/>
                <w:sz w:val="27"/>
                <w:szCs w:val="27"/>
              </w:rPr>
              <w:t>226</w:t>
            </w:r>
            <w:r w:rsidR="00FF3D13" w:rsidRPr="00100019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734713" w:rsidRPr="00734713" w14:paraId="38C54E8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8FF" w14:textId="45BB21AE" w:rsidR="005F1F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ED6" w14:textId="77777777" w:rsidR="005F1FCB" w:rsidRPr="003D34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FDA" w14:textId="31840706" w:rsidR="005F1FCB" w:rsidRPr="00551D6B" w:rsidRDefault="00100019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100019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  <w:r w:rsidR="00133FBF" w:rsidRPr="00100019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100019">
              <w:rPr>
                <w:rFonts w:ascii="標楷體" w:eastAsia="標楷體" w:hAnsi="標楷體" w:hint="eastAsia"/>
                <w:sz w:val="27"/>
                <w:szCs w:val="27"/>
              </w:rPr>
              <w:t>731</w:t>
            </w:r>
            <w:r w:rsidR="00133FBF" w:rsidRPr="00100019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100019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133FBF" w:rsidRPr="00100019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A5BA3" w:rsidRPr="00C3149D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1738" w14:textId="77777777" w:rsidR="00641F06" w:rsidRDefault="00641F06" w:rsidP="00FC15B9">
      <w:r>
        <w:separator/>
      </w:r>
    </w:p>
  </w:endnote>
  <w:endnote w:type="continuationSeparator" w:id="0">
    <w:p w14:paraId="57E923FB" w14:textId="77777777" w:rsidR="00641F06" w:rsidRDefault="00641F0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CE7F" w14:textId="77777777" w:rsidR="00641F06" w:rsidRDefault="00641F06" w:rsidP="00FC15B9">
      <w:r>
        <w:separator/>
      </w:r>
    </w:p>
  </w:footnote>
  <w:footnote w:type="continuationSeparator" w:id="0">
    <w:p w14:paraId="2A514010" w14:textId="77777777" w:rsidR="00641F06" w:rsidRDefault="00641F0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A14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D89"/>
    <w:rsid w:val="00080F69"/>
    <w:rsid w:val="00080FF3"/>
    <w:rsid w:val="0008128C"/>
    <w:rsid w:val="000813C5"/>
    <w:rsid w:val="000813EE"/>
    <w:rsid w:val="00081525"/>
    <w:rsid w:val="0008174D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B05"/>
    <w:rsid w:val="00091DFF"/>
    <w:rsid w:val="0009208D"/>
    <w:rsid w:val="000921AD"/>
    <w:rsid w:val="00092581"/>
    <w:rsid w:val="000925B7"/>
    <w:rsid w:val="00092795"/>
    <w:rsid w:val="000929E7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3E61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019"/>
    <w:rsid w:val="001000AF"/>
    <w:rsid w:val="00100309"/>
    <w:rsid w:val="001003B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8D8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10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EC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BF"/>
    <w:rsid w:val="001E6781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1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2227"/>
    <w:rsid w:val="002724FD"/>
    <w:rsid w:val="00272535"/>
    <w:rsid w:val="00272645"/>
    <w:rsid w:val="0027272D"/>
    <w:rsid w:val="002729A9"/>
    <w:rsid w:val="00272B07"/>
    <w:rsid w:val="00272DAC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2C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E3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DE6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70B6"/>
    <w:rsid w:val="004073B9"/>
    <w:rsid w:val="004075A5"/>
    <w:rsid w:val="0040787C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70E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5C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E9"/>
    <w:rsid w:val="00552AFC"/>
    <w:rsid w:val="00552BB2"/>
    <w:rsid w:val="00552C0A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A18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004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5FE"/>
    <w:rsid w:val="005E598D"/>
    <w:rsid w:val="005E5B62"/>
    <w:rsid w:val="005E5C5F"/>
    <w:rsid w:val="005E5CA2"/>
    <w:rsid w:val="005E5CD9"/>
    <w:rsid w:val="005E5E0C"/>
    <w:rsid w:val="005E613A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DD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4DA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BDB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E49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6BF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66B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295"/>
    <w:rsid w:val="0093746B"/>
    <w:rsid w:val="0093765D"/>
    <w:rsid w:val="00937757"/>
    <w:rsid w:val="00937AEF"/>
    <w:rsid w:val="00937B41"/>
    <w:rsid w:val="00937BDC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3A0"/>
    <w:rsid w:val="00966722"/>
    <w:rsid w:val="00966834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1D3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CC9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5E9E"/>
    <w:rsid w:val="00BF600D"/>
    <w:rsid w:val="00BF60BC"/>
    <w:rsid w:val="00BF64DD"/>
    <w:rsid w:val="00BF6B02"/>
    <w:rsid w:val="00BF6D5C"/>
    <w:rsid w:val="00BF70CA"/>
    <w:rsid w:val="00BF7190"/>
    <w:rsid w:val="00BF7270"/>
    <w:rsid w:val="00BF7926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8B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A62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E64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72B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548"/>
    <w:rsid w:val="00F5560C"/>
    <w:rsid w:val="00F556DA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18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AE1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180</Words>
  <Characters>1028</Characters>
  <Application>Microsoft Office Word</Application>
  <DocSecurity>0</DocSecurity>
  <Lines>8</Lines>
  <Paragraphs>2</Paragraphs>
  <ScaleCrop>false</ScaleCrop>
  <Company>大中票券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119</cp:revision>
  <cp:lastPrinted>2024-01-08T00:34:00Z</cp:lastPrinted>
  <dcterms:created xsi:type="dcterms:W3CDTF">2024-01-22T00:39:00Z</dcterms:created>
  <dcterms:modified xsi:type="dcterms:W3CDTF">2024-01-26T08:34:00Z</dcterms:modified>
</cp:coreProperties>
</file>