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ADBBDFD" w14:textId="3D89E48E" w:rsidR="005A291F" w:rsidRPr="00506FF6" w:rsidRDefault="00C034E5" w:rsidP="008F0C4D">
      <w:pPr>
        <w:rPr>
          <w:rFonts w:ascii="標楷體" w:eastAsia="標楷體" w:hAnsi="標楷體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01227D" w:rsidRPr="0001227D">
        <w:rPr>
          <w:rFonts w:ascii="標楷體" w:eastAsia="標楷體" w:hAnsi="標楷體" w:hint="eastAsia"/>
          <w:sz w:val="27"/>
          <w:szCs w:val="27"/>
        </w:rPr>
        <w:t>1兆</w:t>
      </w:r>
      <w:r w:rsidR="0046312D" w:rsidRPr="0046312D">
        <w:rPr>
          <w:rFonts w:ascii="標楷體" w:eastAsia="標楷體" w:hAnsi="標楷體"/>
          <w:sz w:val="27"/>
          <w:szCs w:val="27"/>
        </w:rPr>
        <w:t>5,962.1</w:t>
      </w:r>
      <w:r w:rsidR="003061E8" w:rsidRPr="007F41A6">
        <w:rPr>
          <w:rFonts w:ascii="標楷體" w:eastAsia="標楷體" w:hAnsi="標楷體" w:hint="eastAsia"/>
          <w:sz w:val="27"/>
          <w:szCs w:val="27"/>
        </w:rPr>
        <w:t>億</w:t>
      </w:r>
      <w:r w:rsidR="001312AB" w:rsidRPr="007F41A6">
        <w:rPr>
          <w:rFonts w:ascii="標楷體" w:eastAsia="標楷體" w:hAnsi="標楷體" w:hint="eastAsia"/>
          <w:sz w:val="27"/>
          <w:szCs w:val="27"/>
        </w:rPr>
        <w:t>元</w:t>
      </w:r>
      <w:r w:rsidRPr="007F41A6">
        <w:rPr>
          <w:rFonts w:ascii="標楷體" w:eastAsia="標楷體" w:hAnsi="標楷體" w:hint="eastAsia"/>
          <w:sz w:val="27"/>
          <w:szCs w:val="27"/>
        </w:rPr>
        <w:t>，</w:t>
      </w:r>
      <w:r w:rsidRPr="00E657CD">
        <w:rPr>
          <w:rFonts w:ascii="標楷體" w:eastAsia="標楷體" w:hAnsi="標楷體" w:hint="eastAsia"/>
          <w:sz w:val="27"/>
          <w:szCs w:val="27"/>
        </w:rPr>
        <w:t>緊縮因素則為央行例行性沖</w:t>
      </w:r>
      <w:r w:rsidRPr="00BF5BC5">
        <w:rPr>
          <w:rFonts w:ascii="標楷體" w:eastAsia="標楷體" w:hAnsi="標楷體" w:hint="eastAsia"/>
          <w:sz w:val="27"/>
          <w:szCs w:val="27"/>
        </w:rPr>
        <w:t>銷。</w:t>
      </w:r>
      <w:r w:rsidR="0046312D">
        <w:rPr>
          <w:rFonts w:ascii="標楷體" w:eastAsia="標楷體" w:hAnsi="標楷體" w:hint="eastAsia"/>
          <w:sz w:val="27"/>
          <w:szCs w:val="27"/>
        </w:rPr>
        <w:t>上</w:t>
      </w:r>
      <w:r w:rsidR="0046312D" w:rsidRPr="0046312D">
        <w:rPr>
          <w:rFonts w:ascii="標楷體" w:eastAsia="標楷體" w:hAnsi="標楷體" w:hint="eastAsia"/>
          <w:sz w:val="27"/>
          <w:szCs w:val="27"/>
        </w:rPr>
        <w:t>周</w:t>
      </w:r>
      <w:r w:rsidR="0046312D">
        <w:rPr>
          <w:rFonts w:ascii="標楷體" w:eastAsia="標楷體" w:hAnsi="標楷體" w:hint="eastAsia"/>
          <w:sz w:val="27"/>
          <w:szCs w:val="27"/>
        </w:rPr>
        <w:t>由於</w:t>
      </w:r>
      <w:r w:rsidR="0046312D" w:rsidRPr="0046312D">
        <w:rPr>
          <w:rFonts w:ascii="標楷體" w:eastAsia="標楷體" w:hAnsi="標楷體" w:hint="eastAsia"/>
          <w:sz w:val="27"/>
          <w:szCs w:val="27"/>
        </w:rPr>
        <w:t>台積電派發現金股利且綜所稅上繳國庫，市</w:t>
      </w:r>
      <w:proofErr w:type="gramStart"/>
      <w:r w:rsidR="0046312D" w:rsidRPr="0046312D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46312D" w:rsidRPr="0046312D">
        <w:rPr>
          <w:rFonts w:ascii="標楷體" w:eastAsia="標楷體" w:hAnsi="標楷體" w:hint="eastAsia"/>
          <w:sz w:val="27"/>
          <w:szCs w:val="27"/>
        </w:rPr>
        <w:t>謹慎中大致尚平順，股利季節則令資金在各銀行之間流動較頻繁，</w:t>
      </w:r>
      <w:r w:rsidR="001149FB" w:rsidRPr="001149FB">
        <w:rPr>
          <w:rFonts w:ascii="標楷體" w:eastAsia="標楷體" w:hAnsi="標楷體" w:hint="eastAsia"/>
          <w:sz w:val="27"/>
          <w:szCs w:val="27"/>
        </w:rPr>
        <w:t>市場亦有國庫券350億元到期</w:t>
      </w:r>
      <w:proofErr w:type="gramStart"/>
      <w:r w:rsidR="001149FB" w:rsidRPr="001149FB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1149FB" w:rsidRPr="001149FB">
        <w:rPr>
          <w:rFonts w:ascii="標楷體" w:eastAsia="標楷體" w:hAnsi="標楷體" w:hint="eastAsia"/>
          <w:sz w:val="27"/>
          <w:szCs w:val="27"/>
        </w:rPr>
        <w:t>注寬鬆效應，寬緊相抵下，整體市場資金大致</w:t>
      </w:r>
      <w:proofErr w:type="gramStart"/>
      <w:r w:rsidR="001149FB" w:rsidRPr="001149FB">
        <w:rPr>
          <w:rFonts w:ascii="標楷體" w:eastAsia="標楷體" w:hAnsi="標楷體" w:hint="eastAsia"/>
          <w:sz w:val="27"/>
          <w:szCs w:val="27"/>
        </w:rPr>
        <w:t>平穩，</w:t>
      </w:r>
      <w:proofErr w:type="gramEnd"/>
      <w:r w:rsidR="001149FB" w:rsidRPr="001149FB">
        <w:rPr>
          <w:rFonts w:ascii="標楷體" w:eastAsia="標楷體" w:hAnsi="標楷體" w:hint="eastAsia"/>
          <w:sz w:val="27"/>
          <w:szCs w:val="27"/>
        </w:rPr>
        <w:t>短票、拆款利率走穩在既有區間</w:t>
      </w:r>
      <w:r w:rsidR="0046312D" w:rsidRPr="0046312D">
        <w:rPr>
          <w:rFonts w:ascii="標楷體" w:eastAsia="標楷體" w:hAnsi="標楷體" w:hint="eastAsia"/>
          <w:sz w:val="27"/>
          <w:szCs w:val="27"/>
        </w:rPr>
        <w:t>，週末前集保公布30天期自保票上交易日平均利率1.461，再逾一年新低。30天期票</w:t>
      </w:r>
      <w:proofErr w:type="gramStart"/>
      <w:r w:rsidR="0046312D" w:rsidRPr="0046312D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6312D" w:rsidRPr="0046312D">
        <w:rPr>
          <w:rFonts w:ascii="標楷體" w:eastAsia="標楷體" w:hAnsi="標楷體" w:hint="eastAsia"/>
          <w:sz w:val="27"/>
          <w:szCs w:val="27"/>
        </w:rPr>
        <w:t>次級利率成交在1.46%~1.48%；拆款利率成交在1.45%~1.47%</w:t>
      </w:r>
      <w:r w:rsidR="007F04F8" w:rsidRPr="00FB488F">
        <w:rPr>
          <w:rFonts w:ascii="標楷體" w:eastAsia="標楷體" w:hAnsi="標楷體" w:hint="eastAsia"/>
          <w:sz w:val="27"/>
          <w:szCs w:val="27"/>
        </w:rPr>
        <w:t>。</w:t>
      </w:r>
      <w:r w:rsidR="00D97B14" w:rsidRPr="00FB488F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DB604E">
        <w:rPr>
          <w:rFonts w:ascii="標楷體" w:eastAsia="標楷體" w:hAnsi="標楷體" w:hint="eastAsia"/>
          <w:sz w:val="27"/>
          <w:szCs w:val="27"/>
        </w:rPr>
        <w:t>，</w:t>
      </w:r>
      <w:bookmarkStart w:id="1" w:name="_Hlk198804311"/>
      <w:bookmarkStart w:id="2" w:name="_Hlk95726805"/>
      <w:r w:rsidR="00506FF6">
        <w:rPr>
          <w:rFonts w:ascii="標楷體" w:eastAsia="標楷體" w:hAnsi="標楷體" w:hint="eastAsia"/>
          <w:sz w:val="27"/>
          <w:szCs w:val="27"/>
        </w:rPr>
        <w:t>上週</w:t>
      </w:r>
      <w:r w:rsidR="00506FF6" w:rsidRPr="00506FF6">
        <w:rPr>
          <w:rFonts w:ascii="標楷體" w:eastAsia="標楷體" w:hAnsi="標楷體" w:hint="eastAsia"/>
          <w:sz w:val="27"/>
          <w:szCs w:val="27"/>
        </w:rPr>
        <w:t>由於川普陸續公布對等關稅新稅率，全球屏息以待，避險情緒略推動美元反彈，而首波公布名單多為亞洲國家，</w:t>
      </w:r>
      <w:proofErr w:type="gramStart"/>
      <w:r w:rsidR="00506FF6" w:rsidRPr="00506FF6">
        <w:rPr>
          <w:rFonts w:ascii="標楷體" w:eastAsia="標楷體" w:hAnsi="標楷體" w:hint="eastAsia"/>
          <w:sz w:val="27"/>
          <w:szCs w:val="27"/>
        </w:rPr>
        <w:t>亞幣表現</w:t>
      </w:r>
      <w:proofErr w:type="gramEnd"/>
      <w:r w:rsidR="00506FF6" w:rsidRPr="00506FF6">
        <w:rPr>
          <w:rFonts w:ascii="標楷體" w:eastAsia="標楷體" w:hAnsi="標楷體" w:hint="eastAsia"/>
          <w:sz w:val="27"/>
          <w:szCs w:val="27"/>
        </w:rPr>
        <w:t>疲弱，台灣對等關稅結果尚未出爐，市場觀望但不悲觀，台股高檔震盪，外資也偏向匯入，帶動新台幣翻揚，收盤收在</w:t>
      </w:r>
      <w:r w:rsidR="00506FF6" w:rsidRPr="00506FF6">
        <w:rPr>
          <w:rFonts w:ascii="標楷體" w:eastAsia="標楷體" w:hAnsi="標楷體" w:hint="eastAsia"/>
          <w:sz w:val="27"/>
          <w:szCs w:val="27"/>
        </w:rPr>
        <w:t>2</w:t>
      </w:r>
      <w:r w:rsidR="00506FF6" w:rsidRPr="00506FF6">
        <w:rPr>
          <w:rFonts w:ascii="標楷體" w:eastAsia="標楷體" w:hAnsi="標楷體" w:hint="eastAsia"/>
          <w:sz w:val="27"/>
          <w:szCs w:val="27"/>
        </w:rPr>
        <w:t>9.205元，升值3.5分，</w:t>
      </w:r>
      <w:proofErr w:type="gramStart"/>
      <w:r w:rsidR="00506FF6" w:rsidRPr="00506FF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06FF6" w:rsidRPr="00506FF6">
        <w:rPr>
          <w:rFonts w:ascii="標楷體" w:eastAsia="標楷體" w:hAnsi="標楷體" w:hint="eastAsia"/>
          <w:sz w:val="27"/>
          <w:szCs w:val="27"/>
        </w:rPr>
        <w:t>價終止連5跌。然而，關稅前景未明，投資人操作保守，本</w:t>
      </w:r>
      <w:proofErr w:type="gramStart"/>
      <w:r w:rsidR="00506FF6" w:rsidRPr="00506FF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06FF6" w:rsidRPr="00506FF6">
        <w:rPr>
          <w:rFonts w:ascii="標楷體" w:eastAsia="標楷體" w:hAnsi="標楷體" w:hint="eastAsia"/>
          <w:sz w:val="27"/>
          <w:szCs w:val="27"/>
        </w:rPr>
        <w:t>累計貶值2.74角或0.94%，</w:t>
      </w:r>
      <w:proofErr w:type="gramStart"/>
      <w:r w:rsidR="00506FF6" w:rsidRPr="00506FF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06FF6" w:rsidRPr="00506FF6">
        <w:rPr>
          <w:rFonts w:ascii="標楷體" w:eastAsia="標楷體" w:hAnsi="標楷體" w:hint="eastAsia"/>
          <w:sz w:val="27"/>
          <w:szCs w:val="27"/>
        </w:rPr>
        <w:t>線翻黑，終止連4升，且為去年11月中旬以來最大貶值幅度。</w:t>
      </w:r>
      <w:r w:rsidR="00C57A1C" w:rsidRPr="00506FF6">
        <w:rPr>
          <w:rFonts w:ascii="標楷體" w:eastAsia="標楷體" w:hAnsi="標楷體" w:hint="eastAsia"/>
          <w:sz w:val="27"/>
          <w:szCs w:val="27"/>
        </w:rPr>
        <w:t>上週</w:t>
      </w:r>
      <w:r w:rsidR="00000C5D" w:rsidRPr="00506FF6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000C5D" w:rsidRPr="00506FF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57A1C" w:rsidRPr="00506FF6">
        <w:rPr>
          <w:rFonts w:ascii="標楷體" w:eastAsia="標楷體" w:hAnsi="標楷體" w:hint="eastAsia"/>
          <w:sz w:val="27"/>
          <w:szCs w:val="27"/>
        </w:rPr>
        <w:t>新台幣兌美元</w:t>
      </w:r>
      <w:r w:rsidR="00000C5D" w:rsidRPr="00506FF6">
        <w:rPr>
          <w:rFonts w:ascii="標楷體" w:eastAsia="標楷體" w:hAnsi="標楷體" w:hint="eastAsia"/>
          <w:sz w:val="27"/>
          <w:szCs w:val="27"/>
        </w:rPr>
        <w:t>成交區間落在</w:t>
      </w:r>
      <w:r w:rsidR="00854478" w:rsidRPr="00506FF6">
        <w:rPr>
          <w:rFonts w:ascii="標楷體" w:eastAsia="標楷體" w:hAnsi="標楷體" w:hint="eastAsia"/>
          <w:sz w:val="27"/>
          <w:szCs w:val="27"/>
        </w:rPr>
        <w:t>2</w:t>
      </w:r>
      <w:r w:rsidR="00506FF6">
        <w:rPr>
          <w:rFonts w:ascii="標楷體" w:eastAsia="標楷體" w:hAnsi="標楷體" w:hint="eastAsia"/>
          <w:sz w:val="27"/>
          <w:szCs w:val="27"/>
        </w:rPr>
        <w:t>9</w:t>
      </w:r>
      <w:r w:rsidR="00232476" w:rsidRPr="00506FF6">
        <w:rPr>
          <w:rFonts w:ascii="標楷體" w:eastAsia="標楷體" w:hAnsi="標楷體" w:hint="eastAsia"/>
          <w:sz w:val="27"/>
          <w:szCs w:val="27"/>
        </w:rPr>
        <w:t>.</w:t>
      </w:r>
      <w:r w:rsidR="00506FF6">
        <w:rPr>
          <w:rFonts w:ascii="標楷體" w:eastAsia="標楷體" w:hAnsi="標楷體" w:hint="eastAsia"/>
          <w:sz w:val="27"/>
          <w:szCs w:val="27"/>
        </w:rPr>
        <w:t>005</w:t>
      </w:r>
      <w:r w:rsidR="00000C5D" w:rsidRPr="00506FF6">
        <w:rPr>
          <w:rFonts w:ascii="標楷體" w:eastAsia="標楷體" w:hAnsi="標楷體" w:hint="eastAsia"/>
          <w:sz w:val="27"/>
          <w:szCs w:val="27"/>
        </w:rPr>
        <w:t>~</w:t>
      </w:r>
      <w:r w:rsidR="008F6838" w:rsidRPr="00506FF6">
        <w:rPr>
          <w:rFonts w:ascii="標楷體" w:eastAsia="標楷體" w:hAnsi="標楷體" w:hint="eastAsia"/>
          <w:sz w:val="27"/>
          <w:szCs w:val="27"/>
        </w:rPr>
        <w:t>29.</w:t>
      </w:r>
      <w:r w:rsidR="00506FF6" w:rsidRPr="00506FF6">
        <w:rPr>
          <w:rFonts w:ascii="標楷體" w:eastAsia="標楷體" w:hAnsi="標楷體" w:hint="eastAsia"/>
          <w:sz w:val="27"/>
          <w:szCs w:val="27"/>
        </w:rPr>
        <w:t>872</w:t>
      </w:r>
      <w:r w:rsidR="00000C5D" w:rsidRPr="00506FF6">
        <w:rPr>
          <w:rFonts w:ascii="標楷體" w:eastAsia="標楷體" w:hAnsi="標楷體" w:hint="eastAsia"/>
          <w:sz w:val="27"/>
          <w:szCs w:val="27"/>
        </w:rPr>
        <w:t>間。</w:t>
      </w:r>
    </w:p>
    <w:p w14:paraId="42C120C6" w14:textId="77777777" w:rsidR="008F0C4D" w:rsidRPr="008F0C4D" w:rsidRDefault="008F0C4D" w:rsidP="008F0C4D">
      <w:pPr>
        <w:jc w:val="both"/>
        <w:rPr>
          <w:rFonts w:ascii="標楷體" w:eastAsia="標楷體" w:hAnsi="標楷體"/>
          <w:color w:val="EE0000"/>
          <w:sz w:val="27"/>
          <w:szCs w:val="27"/>
        </w:rPr>
      </w:pPr>
    </w:p>
    <w:bookmarkEnd w:id="1"/>
    <w:p w14:paraId="65C2E03E" w14:textId="423F68CA" w:rsidR="001B2E47" w:rsidRPr="00EE5CFE" w:rsidRDefault="001B2E47" w:rsidP="00EE436D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F04F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7F04F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F04F8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7F04F8">
        <w:rPr>
          <w:rFonts w:ascii="標楷體" w:eastAsia="標楷體" w:hAnsi="標楷體" w:hint="eastAsia"/>
          <w:sz w:val="27"/>
          <w:szCs w:val="27"/>
        </w:rPr>
        <w:t xml:space="preserve">   </w:t>
      </w:r>
      <w:r w:rsidR="00327399" w:rsidRPr="00156070">
        <w:rPr>
          <w:rFonts w:ascii="標楷體" w:eastAsia="標楷體" w:hAnsi="標楷體" w:hint="eastAsia"/>
          <w:color w:val="EE0000"/>
          <w:sz w:val="27"/>
          <w:szCs w:val="27"/>
        </w:rPr>
        <w:t xml:space="preserve">                  </w:t>
      </w:r>
      <w:r w:rsidR="0032739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</w:t>
      </w:r>
    </w:p>
    <w:p w14:paraId="274C008A" w14:textId="4BDD2C0B" w:rsidR="00D77E66" w:rsidRPr="00506FF6" w:rsidRDefault="001B2E47" w:rsidP="00D3389E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4" w:name="_Hlk80695195"/>
      <w:bookmarkStart w:id="5" w:name="_Hlk97903485"/>
      <w:r w:rsidR="007F7292" w:rsidRPr="007C1B10">
        <w:rPr>
          <w:rFonts w:ascii="標楷體" w:eastAsia="標楷體" w:hAnsi="標楷體" w:hint="eastAsia"/>
          <w:sz w:val="27"/>
          <w:szCs w:val="27"/>
        </w:rPr>
        <w:t>期</w:t>
      </w:r>
      <w:r w:rsidR="00692B59" w:rsidRPr="007C1B10">
        <w:rPr>
          <w:rFonts w:ascii="標楷體" w:eastAsia="標楷體" w:hAnsi="標楷體" w:hint="eastAsia"/>
          <w:sz w:val="27"/>
          <w:szCs w:val="27"/>
        </w:rPr>
        <w:t>1兆</w:t>
      </w:r>
      <w:r w:rsidR="0046312D">
        <w:rPr>
          <w:rFonts w:ascii="標楷體" w:eastAsia="標楷體" w:hAnsi="標楷體" w:hint="eastAsia"/>
          <w:sz w:val="27"/>
          <w:szCs w:val="27"/>
        </w:rPr>
        <w:t>6,684.6</w:t>
      </w:r>
      <w:r w:rsidR="00496F71" w:rsidRPr="007C1B10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7C1B10">
        <w:rPr>
          <w:rFonts w:ascii="標楷體" w:eastAsia="標楷體" w:hAnsi="標楷體" w:hint="eastAsia"/>
          <w:sz w:val="27"/>
          <w:szCs w:val="27"/>
        </w:rPr>
        <w:t>，</w:t>
      </w:r>
      <w:r w:rsidRPr="003733D6">
        <w:rPr>
          <w:rFonts w:ascii="標楷體" w:eastAsia="標楷體" w:hAnsi="標楷體" w:hint="eastAsia"/>
          <w:sz w:val="27"/>
          <w:szCs w:val="27"/>
        </w:rPr>
        <w:t>緊縮因素則為央行例行性</w:t>
      </w:r>
      <w:bookmarkEnd w:id="2"/>
      <w:r w:rsidRPr="003733D6">
        <w:rPr>
          <w:rFonts w:ascii="標楷體" w:eastAsia="標楷體" w:hAnsi="標楷體" w:hint="eastAsia"/>
          <w:sz w:val="27"/>
          <w:szCs w:val="27"/>
        </w:rPr>
        <w:t>沖銷。</w:t>
      </w:r>
      <w:bookmarkStart w:id="6" w:name="_Hlk175294168"/>
      <w:r w:rsidR="0046312D" w:rsidRPr="0046312D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46312D" w:rsidRPr="0046312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6312D" w:rsidRPr="0046312D">
        <w:rPr>
          <w:rFonts w:ascii="標楷體" w:eastAsia="標楷體" w:hAnsi="標楷體" w:hint="eastAsia"/>
          <w:sz w:val="27"/>
          <w:szCs w:val="27"/>
        </w:rPr>
        <w:t>存單到期量大於上週，</w:t>
      </w:r>
      <w:proofErr w:type="gramStart"/>
      <w:r w:rsidR="0046312D" w:rsidRPr="0046312D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46312D" w:rsidRPr="0046312D">
        <w:rPr>
          <w:rFonts w:ascii="標楷體" w:eastAsia="標楷體" w:hAnsi="標楷體" w:hint="eastAsia"/>
          <w:sz w:val="27"/>
          <w:szCs w:val="27"/>
        </w:rPr>
        <w:t>注整體市場寬鬆力道相對亦大於上週，</w:t>
      </w:r>
      <w:r w:rsidR="0046312D">
        <w:rPr>
          <w:rFonts w:ascii="標楷體" w:eastAsia="標楷體" w:hAnsi="標楷體" w:hint="eastAsia"/>
          <w:sz w:val="27"/>
          <w:szCs w:val="27"/>
        </w:rPr>
        <w:t>本</w:t>
      </w:r>
      <w:r w:rsidR="0046312D" w:rsidRPr="0046312D">
        <w:rPr>
          <w:rFonts w:ascii="標楷體" w:eastAsia="標楷體" w:hAnsi="標楷體" w:hint="eastAsia"/>
          <w:sz w:val="27"/>
          <w:szCs w:val="27"/>
        </w:rPr>
        <w:t>週一計有台積電公司債到期28.5億元，由於金額較小，</w:t>
      </w:r>
      <w:proofErr w:type="gramStart"/>
      <w:r w:rsidR="0046312D" w:rsidRPr="0046312D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46312D" w:rsidRPr="0046312D">
        <w:rPr>
          <w:rFonts w:ascii="標楷體" w:eastAsia="標楷體" w:hAnsi="標楷體" w:hint="eastAsia"/>
          <w:sz w:val="27"/>
          <w:szCs w:val="27"/>
        </w:rPr>
        <w:t>注整體市場寬鬆力道甚微，觀察本</w:t>
      </w:r>
      <w:proofErr w:type="gramStart"/>
      <w:r w:rsidR="0046312D" w:rsidRPr="0046312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6312D" w:rsidRPr="0046312D">
        <w:rPr>
          <w:rFonts w:ascii="標楷體" w:eastAsia="標楷體" w:hAnsi="標楷體" w:hint="eastAsia"/>
          <w:sz w:val="27"/>
          <w:szCs w:val="27"/>
        </w:rPr>
        <w:t>後續計有台電發行公司債115億元、財政部計畫發行5年期公債200億元、央行計劃發行2年期存單250億元，收縮市場資金；尚有多家上市公司發放現金股利，金額龐大，預期影響市場資金擴大進出波動，同業間關注短率走勢，亦觀望2年期存單標售結果。交易部操作上，宜優先成交市場便宜資金，並視市</w:t>
      </w:r>
      <w:proofErr w:type="gramStart"/>
      <w:r w:rsidR="0046312D" w:rsidRPr="0046312D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46312D" w:rsidRPr="0046312D">
        <w:rPr>
          <w:rFonts w:ascii="標楷體" w:eastAsia="標楷體" w:hAnsi="標楷體" w:hint="eastAsia"/>
          <w:sz w:val="27"/>
          <w:szCs w:val="27"/>
        </w:rPr>
        <w:t>適當調整利率報價，藉以降低公司資金成本與擴大養</w:t>
      </w:r>
      <w:proofErr w:type="gramStart"/>
      <w:r w:rsidR="0046312D" w:rsidRPr="0046312D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6312D" w:rsidRPr="0046312D">
        <w:rPr>
          <w:rFonts w:ascii="標楷體" w:eastAsia="標楷體" w:hAnsi="標楷體" w:hint="eastAsia"/>
          <w:sz w:val="27"/>
          <w:szCs w:val="27"/>
        </w:rPr>
        <w:t>利差。</w:t>
      </w:r>
      <w:r w:rsidR="00D97B14" w:rsidRPr="00CB39A0">
        <w:rPr>
          <w:rFonts w:ascii="標楷體" w:eastAsia="標楷體" w:hAnsi="標楷體" w:hint="eastAsia"/>
          <w:sz w:val="27"/>
          <w:szCs w:val="27"/>
        </w:rPr>
        <w:t>匯率方面</w:t>
      </w:r>
      <w:bookmarkEnd w:id="6"/>
      <w:r w:rsidR="003B7189" w:rsidRPr="00CB39A0">
        <w:rPr>
          <w:rFonts w:ascii="標楷體" w:eastAsia="標楷體" w:hAnsi="標楷體" w:hint="eastAsia"/>
          <w:sz w:val="27"/>
          <w:szCs w:val="27"/>
        </w:rPr>
        <w:t>，</w:t>
      </w:r>
      <w:r w:rsidR="00176A1F" w:rsidRPr="00176A1F">
        <w:rPr>
          <w:rFonts w:ascii="標楷體" w:eastAsia="標楷體" w:hAnsi="標楷體" w:hint="eastAsia"/>
          <w:sz w:val="27"/>
          <w:szCs w:val="27"/>
        </w:rPr>
        <w:t>川普對等關稅持續公布答案，台灣屏息靜待，避險情緒支撐美元表現，及外資偏買</w:t>
      </w:r>
      <w:proofErr w:type="gramStart"/>
      <w:r w:rsidR="00176A1F" w:rsidRPr="00176A1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76A1F" w:rsidRPr="00176A1F">
        <w:rPr>
          <w:rFonts w:ascii="標楷體" w:eastAsia="標楷體" w:hAnsi="標楷體" w:hint="eastAsia"/>
          <w:sz w:val="27"/>
          <w:szCs w:val="27"/>
        </w:rPr>
        <w:t>且領到台積電等股利匯出，加上央行邀外資「喝咖啡」奏效，新台幣短線回貶，短線站穩29.2元，預料稅率出爐才會有新的明確行情。</w:t>
      </w:r>
      <w:r w:rsidR="00506FF6" w:rsidRPr="00506FF6">
        <w:rPr>
          <w:rFonts w:ascii="標楷體" w:eastAsia="標楷體" w:hAnsi="標楷體" w:hint="eastAsia"/>
          <w:sz w:val="27"/>
          <w:szCs w:val="27"/>
        </w:rPr>
        <w:t>至於對等關稅出爐後，是否帶動新台幣回升28元，</w:t>
      </w:r>
      <w:r w:rsidR="00176A1F">
        <w:rPr>
          <w:rFonts w:ascii="標楷體" w:eastAsia="標楷體" w:hAnsi="標楷體" w:hint="eastAsia"/>
          <w:sz w:val="27"/>
          <w:szCs w:val="27"/>
        </w:rPr>
        <w:t>觀察</w:t>
      </w:r>
      <w:r w:rsidR="00506FF6" w:rsidRPr="00506FF6">
        <w:rPr>
          <w:rFonts w:ascii="標楷體" w:eastAsia="標楷體" w:hAnsi="標楷體" w:hint="eastAsia"/>
          <w:sz w:val="27"/>
          <w:szCs w:val="27"/>
        </w:rPr>
        <w:t>先前新台幣漲勢猛烈，升幅超越</w:t>
      </w:r>
      <w:proofErr w:type="gramStart"/>
      <w:r w:rsidR="00506FF6" w:rsidRPr="00506FF6">
        <w:rPr>
          <w:rFonts w:ascii="標楷體" w:eastAsia="標楷體" w:hAnsi="標楷體" w:hint="eastAsia"/>
          <w:sz w:val="27"/>
          <w:szCs w:val="27"/>
        </w:rPr>
        <w:t>其他亞幣</w:t>
      </w:r>
      <w:proofErr w:type="gramEnd"/>
      <w:r w:rsidR="00506FF6" w:rsidRPr="00506FF6">
        <w:rPr>
          <w:rFonts w:ascii="標楷體" w:eastAsia="標楷體" w:hAnsi="標楷體" w:hint="eastAsia"/>
          <w:sz w:val="27"/>
          <w:szCs w:val="27"/>
        </w:rPr>
        <w:t>，如今趁著對等關稅的議題，</w:t>
      </w:r>
      <w:proofErr w:type="gramStart"/>
      <w:r w:rsidR="00506FF6" w:rsidRPr="00506FF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06FF6" w:rsidRPr="00506FF6">
        <w:rPr>
          <w:rFonts w:ascii="標楷體" w:eastAsia="標楷體" w:hAnsi="標楷體" w:hint="eastAsia"/>
          <w:sz w:val="27"/>
          <w:szCs w:val="27"/>
        </w:rPr>
        <w:t>價拉回修正；接下來應該先於29元價位整理，除非公布後的台灣對等關稅稅率真的非常低，超乎市場預期，否則「要再升破29元，需要很大的動力」。</w:t>
      </w:r>
    </w:p>
    <w:p w14:paraId="566B29CF" w14:textId="6F2F7FB2" w:rsidR="0025126F" w:rsidRPr="00EE5CFE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E5CFE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E5CFE" w:rsidRPr="00EE5CFE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275397" w:rsidRPr="00EE5CFE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648E1722" w:rsidR="00275397" w:rsidRPr="00EE5CFE" w:rsidRDefault="00275397" w:rsidP="0027539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46312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275397" w:rsidRPr="00EE5CFE" w:rsidRDefault="00275397" w:rsidP="0027539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7E4D890D" w:rsidR="00275397" w:rsidRPr="00275397" w:rsidRDefault="0046312D" w:rsidP="00275397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3,487.5</w:t>
            </w:r>
            <w:r w:rsidR="00275397" w:rsidRPr="00275397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275397" w:rsidRPr="00EE5CFE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55A62B5C" w:rsidR="00275397" w:rsidRPr="00EE5CFE" w:rsidRDefault="00275397" w:rsidP="0027539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46312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275397" w:rsidRPr="00EE5CFE" w:rsidRDefault="00275397" w:rsidP="0027539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6153427F" w:rsidR="00275397" w:rsidRPr="00275397" w:rsidRDefault="0046312D" w:rsidP="00275397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3,442.0</w:t>
            </w:r>
            <w:r w:rsidR="00275397" w:rsidRPr="00275397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275397" w:rsidRPr="00EE5CFE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7A17C370" w:rsidR="00275397" w:rsidRPr="00EE5CFE" w:rsidRDefault="00275397" w:rsidP="0027539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46312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275397" w:rsidRPr="00EE5CFE" w:rsidRDefault="00275397" w:rsidP="0027539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17CF6C2B" w:rsidR="00275397" w:rsidRPr="00275397" w:rsidRDefault="00275397" w:rsidP="00275397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275397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46312D">
              <w:rPr>
                <w:rFonts w:ascii="標楷體" w:eastAsia="標楷體" w:hAnsi="標楷體" w:hint="eastAsia"/>
                <w:sz w:val="27"/>
                <w:szCs w:val="27"/>
              </w:rPr>
              <w:t>715.7</w:t>
            </w:r>
            <w:r w:rsidRPr="00275397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275397" w:rsidRPr="007D14F2" w14:paraId="0CB75C38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5A" w14:textId="44F3C3B7" w:rsidR="00275397" w:rsidRPr="00EE5CFE" w:rsidRDefault="00275397" w:rsidP="0027539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46312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84C" w14:textId="3533A4A4" w:rsidR="00275397" w:rsidRPr="00EE5CFE" w:rsidRDefault="00275397" w:rsidP="0027539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004" w14:textId="1B20CF9E" w:rsidR="00275397" w:rsidRPr="00275397" w:rsidRDefault="00275397" w:rsidP="00275397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275397"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46312D">
              <w:rPr>
                <w:rFonts w:ascii="標楷體" w:eastAsia="標楷體" w:hAnsi="標楷體" w:hint="eastAsia"/>
                <w:sz w:val="27"/>
                <w:szCs w:val="27"/>
              </w:rPr>
              <w:t>509.9</w:t>
            </w:r>
            <w:r w:rsidRPr="00275397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275397" w:rsidRPr="007D14F2" w14:paraId="31BDCC5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79A" w14:textId="083ABE54" w:rsidR="00275397" w:rsidRDefault="00275397" w:rsidP="0027539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bookmarkStart w:id="7" w:name="_Hlk191301433"/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7/1</w:t>
            </w:r>
            <w:r w:rsidR="0046312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C75" w14:textId="5BFA62D4" w:rsidR="00275397" w:rsidRPr="00EE5CFE" w:rsidRDefault="00275397" w:rsidP="0027539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05A8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25B" w14:textId="7B0A189E" w:rsidR="00275397" w:rsidRPr="00275397" w:rsidRDefault="0046312D" w:rsidP="00275397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3,529.5</w:t>
            </w:r>
            <w:r w:rsidR="00275397" w:rsidRPr="00E93993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bookmarkEnd w:id="7"/>
      <w:tr w:rsidR="007D14F2" w:rsidRPr="007D14F2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6ABAA385" w:rsidR="005906EE" w:rsidRPr="0001227D" w:rsidRDefault="0030075B" w:rsidP="005906EE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7C1B1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46312D">
              <w:rPr>
                <w:rFonts w:ascii="標楷體" w:eastAsia="標楷體" w:hAnsi="標楷體" w:hint="eastAsia"/>
                <w:sz w:val="27"/>
                <w:szCs w:val="27"/>
              </w:rPr>
              <w:t>6,684.6</w:t>
            </w:r>
            <w:r w:rsidR="009A519F" w:rsidRPr="007C1B1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EE5CFE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64D87C81" w14:textId="6D16E3C5" w:rsidR="000E3AB5" w:rsidRPr="005B7585" w:rsidRDefault="0025126F" w:rsidP="00D94BC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央行例行性沖銷。</w:t>
      </w:r>
    </w:p>
    <w:sectPr w:rsidR="000E3AB5" w:rsidRPr="005B7585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8DF"/>
    <w:rsid w:val="00000918"/>
    <w:rsid w:val="0000091A"/>
    <w:rsid w:val="000009EC"/>
    <w:rsid w:val="000009F5"/>
    <w:rsid w:val="00000A14"/>
    <w:rsid w:val="00000C5D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5CB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44B"/>
    <w:rsid w:val="000076CD"/>
    <w:rsid w:val="0000791E"/>
    <w:rsid w:val="00007A21"/>
    <w:rsid w:val="00007AB9"/>
    <w:rsid w:val="00007CC8"/>
    <w:rsid w:val="00007DA1"/>
    <w:rsid w:val="00007DBF"/>
    <w:rsid w:val="00007DCA"/>
    <w:rsid w:val="00007E80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7D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5F14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DA7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563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BF9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2EAB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185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068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9D0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8FA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2E"/>
    <w:rsid w:val="00064639"/>
    <w:rsid w:val="00064858"/>
    <w:rsid w:val="00064954"/>
    <w:rsid w:val="0006499A"/>
    <w:rsid w:val="00064AE3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160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286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876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BF0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574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004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8F"/>
    <w:rsid w:val="000A32C6"/>
    <w:rsid w:val="000A33B7"/>
    <w:rsid w:val="000A3458"/>
    <w:rsid w:val="000A3765"/>
    <w:rsid w:val="000A381A"/>
    <w:rsid w:val="000A3BC9"/>
    <w:rsid w:val="000A3E3B"/>
    <w:rsid w:val="000A3EA9"/>
    <w:rsid w:val="000A4083"/>
    <w:rsid w:val="000A40A7"/>
    <w:rsid w:val="000A41FF"/>
    <w:rsid w:val="000A4212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BE5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33"/>
    <w:rsid w:val="000A6577"/>
    <w:rsid w:val="000A672A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758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320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065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63E"/>
    <w:rsid w:val="000C7801"/>
    <w:rsid w:val="000C78B2"/>
    <w:rsid w:val="000C796C"/>
    <w:rsid w:val="000C7B8F"/>
    <w:rsid w:val="000C7E53"/>
    <w:rsid w:val="000D0260"/>
    <w:rsid w:val="000D0325"/>
    <w:rsid w:val="000D032E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2C44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6F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3AA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A16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AB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2F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D7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999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1C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03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85B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9FB"/>
    <w:rsid w:val="00114AEE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1D6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A5C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14"/>
    <w:rsid w:val="00126DA5"/>
    <w:rsid w:val="00126EA3"/>
    <w:rsid w:val="0012751B"/>
    <w:rsid w:val="00127620"/>
    <w:rsid w:val="00127AA4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64B"/>
    <w:rsid w:val="00131974"/>
    <w:rsid w:val="001319D2"/>
    <w:rsid w:val="00131AC7"/>
    <w:rsid w:val="00131E82"/>
    <w:rsid w:val="00131F9D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1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4AA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79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5FC1"/>
    <w:rsid w:val="001462B4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1D2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E8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070"/>
    <w:rsid w:val="001562CD"/>
    <w:rsid w:val="00156380"/>
    <w:rsid w:val="001563B3"/>
    <w:rsid w:val="00156585"/>
    <w:rsid w:val="00156AC8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DE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8E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2F0C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7B9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1F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687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B2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2B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1AB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895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4A1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7D8"/>
    <w:rsid w:val="001C68A4"/>
    <w:rsid w:val="001C68E4"/>
    <w:rsid w:val="001C6934"/>
    <w:rsid w:val="001C6A87"/>
    <w:rsid w:val="001C6C27"/>
    <w:rsid w:val="001C6CEA"/>
    <w:rsid w:val="001C6DF0"/>
    <w:rsid w:val="001C6F6E"/>
    <w:rsid w:val="001C7120"/>
    <w:rsid w:val="001C716B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32"/>
    <w:rsid w:val="001D2163"/>
    <w:rsid w:val="001D21E7"/>
    <w:rsid w:val="001D224A"/>
    <w:rsid w:val="001D22F4"/>
    <w:rsid w:val="001D27EC"/>
    <w:rsid w:val="001D27F8"/>
    <w:rsid w:val="001D309F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6F3E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44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885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ACC"/>
    <w:rsid w:val="001F7B8D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43C"/>
    <w:rsid w:val="002075B8"/>
    <w:rsid w:val="002078A3"/>
    <w:rsid w:val="00207B13"/>
    <w:rsid w:val="00207DC0"/>
    <w:rsid w:val="00207E94"/>
    <w:rsid w:val="00207EE3"/>
    <w:rsid w:val="00207FD6"/>
    <w:rsid w:val="00210008"/>
    <w:rsid w:val="00210099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2E4D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5E1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48E"/>
    <w:rsid w:val="00215572"/>
    <w:rsid w:val="002155B5"/>
    <w:rsid w:val="002156EE"/>
    <w:rsid w:val="00215833"/>
    <w:rsid w:val="002158F7"/>
    <w:rsid w:val="002158F9"/>
    <w:rsid w:val="00215E61"/>
    <w:rsid w:val="0021629E"/>
    <w:rsid w:val="002162E7"/>
    <w:rsid w:val="0021635C"/>
    <w:rsid w:val="00216368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D5D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476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055"/>
    <w:rsid w:val="0023517A"/>
    <w:rsid w:val="0023519F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E56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A6C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A66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B0F"/>
    <w:rsid w:val="00271D35"/>
    <w:rsid w:val="00271D55"/>
    <w:rsid w:val="00271E05"/>
    <w:rsid w:val="0027205F"/>
    <w:rsid w:val="002720A1"/>
    <w:rsid w:val="002720DB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397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78C"/>
    <w:rsid w:val="00276847"/>
    <w:rsid w:val="00276C13"/>
    <w:rsid w:val="00276EAC"/>
    <w:rsid w:val="00276EC0"/>
    <w:rsid w:val="00276EEF"/>
    <w:rsid w:val="00277039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2EA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C32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751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889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0F84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3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4FB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0F4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9B2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8E0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1D6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7C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DDB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8B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77D"/>
    <w:rsid w:val="002E795A"/>
    <w:rsid w:val="002E7977"/>
    <w:rsid w:val="002E7A8D"/>
    <w:rsid w:val="002E7B82"/>
    <w:rsid w:val="002E7BA8"/>
    <w:rsid w:val="002E7C3A"/>
    <w:rsid w:val="002E7D57"/>
    <w:rsid w:val="002F00D2"/>
    <w:rsid w:val="002F01B0"/>
    <w:rsid w:val="002F0600"/>
    <w:rsid w:val="002F0610"/>
    <w:rsid w:val="002F08AC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C97"/>
    <w:rsid w:val="002F3D03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C1"/>
    <w:rsid w:val="003000F5"/>
    <w:rsid w:val="003002F9"/>
    <w:rsid w:val="00300494"/>
    <w:rsid w:val="003006F6"/>
    <w:rsid w:val="0030075B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30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B9"/>
    <w:rsid w:val="00320705"/>
    <w:rsid w:val="00320717"/>
    <w:rsid w:val="00320B04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D63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45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6F7C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1F3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E20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E9C"/>
    <w:rsid w:val="00352F22"/>
    <w:rsid w:val="00353086"/>
    <w:rsid w:val="003531A3"/>
    <w:rsid w:val="003532D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43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45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57E58"/>
    <w:rsid w:val="00360069"/>
    <w:rsid w:val="0036014C"/>
    <w:rsid w:val="00360194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9ED"/>
    <w:rsid w:val="00362A26"/>
    <w:rsid w:val="00362B06"/>
    <w:rsid w:val="00362D6D"/>
    <w:rsid w:val="00362EBF"/>
    <w:rsid w:val="00362F85"/>
    <w:rsid w:val="0036345C"/>
    <w:rsid w:val="00363793"/>
    <w:rsid w:val="003637CB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2B"/>
    <w:rsid w:val="00372FC9"/>
    <w:rsid w:val="00372FE3"/>
    <w:rsid w:val="003730B9"/>
    <w:rsid w:val="003733D6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AC2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3AA"/>
    <w:rsid w:val="0038547B"/>
    <w:rsid w:val="00385674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9F3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5AD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930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818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821"/>
    <w:rsid w:val="003A7991"/>
    <w:rsid w:val="003A7CDF"/>
    <w:rsid w:val="003A7D1E"/>
    <w:rsid w:val="003A7ED9"/>
    <w:rsid w:val="003A7EF0"/>
    <w:rsid w:val="003A7F76"/>
    <w:rsid w:val="003B0311"/>
    <w:rsid w:val="003B0393"/>
    <w:rsid w:val="003B03C1"/>
    <w:rsid w:val="003B043B"/>
    <w:rsid w:val="003B0520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4FCA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1FB"/>
    <w:rsid w:val="003C563E"/>
    <w:rsid w:val="003C57CF"/>
    <w:rsid w:val="003C5863"/>
    <w:rsid w:val="003C5886"/>
    <w:rsid w:val="003C588D"/>
    <w:rsid w:val="003C59EB"/>
    <w:rsid w:val="003C5A7B"/>
    <w:rsid w:val="003C5CEF"/>
    <w:rsid w:val="003C604A"/>
    <w:rsid w:val="003C60BC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44B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992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7BB"/>
    <w:rsid w:val="003E6843"/>
    <w:rsid w:val="003E6858"/>
    <w:rsid w:val="003E690B"/>
    <w:rsid w:val="003E6A42"/>
    <w:rsid w:val="003E6DD6"/>
    <w:rsid w:val="003E6E54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62C"/>
    <w:rsid w:val="003F3761"/>
    <w:rsid w:val="003F37FD"/>
    <w:rsid w:val="003F39AB"/>
    <w:rsid w:val="003F3B48"/>
    <w:rsid w:val="003F3D2A"/>
    <w:rsid w:val="003F3E8E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0C0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CB4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6F8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1F50"/>
    <w:rsid w:val="0040229A"/>
    <w:rsid w:val="00402453"/>
    <w:rsid w:val="00402514"/>
    <w:rsid w:val="00402521"/>
    <w:rsid w:val="004026A1"/>
    <w:rsid w:val="004028AE"/>
    <w:rsid w:val="00402C42"/>
    <w:rsid w:val="00402FFF"/>
    <w:rsid w:val="004030F6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BE0"/>
    <w:rsid w:val="00405CE1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A0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34"/>
    <w:rsid w:val="00412B35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145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844"/>
    <w:rsid w:val="00430989"/>
    <w:rsid w:val="00430BF0"/>
    <w:rsid w:val="00430E4D"/>
    <w:rsid w:val="00430FDC"/>
    <w:rsid w:val="0043114C"/>
    <w:rsid w:val="0043128F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53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37F4C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91A"/>
    <w:rsid w:val="00441A9D"/>
    <w:rsid w:val="00441B56"/>
    <w:rsid w:val="00441C2F"/>
    <w:rsid w:val="00441DD5"/>
    <w:rsid w:val="00441ECD"/>
    <w:rsid w:val="00441F10"/>
    <w:rsid w:val="00441F37"/>
    <w:rsid w:val="00441F91"/>
    <w:rsid w:val="00441FB2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A52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2D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CFD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CA5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A8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6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77DF9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DA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3F3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97EC3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1E1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B98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BC0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BD8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27E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5BF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DD8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1FA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8EF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18"/>
    <w:rsid w:val="004D4A68"/>
    <w:rsid w:val="004D4BD5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76E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00"/>
    <w:rsid w:val="004E20EB"/>
    <w:rsid w:val="004E2110"/>
    <w:rsid w:val="004E21D5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06"/>
    <w:rsid w:val="004E3F1E"/>
    <w:rsid w:val="004E40FD"/>
    <w:rsid w:val="004E4169"/>
    <w:rsid w:val="004E4386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A7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6E3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581"/>
    <w:rsid w:val="004F55BC"/>
    <w:rsid w:val="004F5671"/>
    <w:rsid w:val="004F581E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9C7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A02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6F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C42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42B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2EF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B46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30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334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9C7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7C9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3D5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3F3F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3B0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DEB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6E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459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3F4D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6EA7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65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2B9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0F0"/>
    <w:rsid w:val="005A219D"/>
    <w:rsid w:val="005A21A7"/>
    <w:rsid w:val="005A2365"/>
    <w:rsid w:val="005A238A"/>
    <w:rsid w:val="005A23E2"/>
    <w:rsid w:val="005A2612"/>
    <w:rsid w:val="005A26A4"/>
    <w:rsid w:val="005A289D"/>
    <w:rsid w:val="005A291F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A7E8F"/>
    <w:rsid w:val="005B005A"/>
    <w:rsid w:val="005B03E0"/>
    <w:rsid w:val="005B06F6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23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70A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6C6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585"/>
    <w:rsid w:val="005B77A1"/>
    <w:rsid w:val="005B78DD"/>
    <w:rsid w:val="005B79CD"/>
    <w:rsid w:val="005B7AB8"/>
    <w:rsid w:val="005B7D4C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0ECB"/>
    <w:rsid w:val="005C129F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B14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74B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24"/>
    <w:rsid w:val="005D6A93"/>
    <w:rsid w:val="005D6AB9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499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C9C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83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AF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40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1DA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98B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1D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AE7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1F38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C76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3DA2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5EE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680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504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3D9"/>
    <w:rsid w:val="00674591"/>
    <w:rsid w:val="00674B3B"/>
    <w:rsid w:val="00674E88"/>
    <w:rsid w:val="00675080"/>
    <w:rsid w:val="0067538B"/>
    <w:rsid w:val="0067565E"/>
    <w:rsid w:val="0067569F"/>
    <w:rsid w:val="006756E4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2E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6D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0F8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B59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DC1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2E32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5CE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164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6E3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398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757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8C7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430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89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0D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41B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70"/>
    <w:rsid w:val="006F65CB"/>
    <w:rsid w:val="006F66D1"/>
    <w:rsid w:val="006F689A"/>
    <w:rsid w:val="006F6958"/>
    <w:rsid w:val="006F69FC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85A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D9F"/>
    <w:rsid w:val="00704F5B"/>
    <w:rsid w:val="007051C2"/>
    <w:rsid w:val="00705250"/>
    <w:rsid w:val="007052A6"/>
    <w:rsid w:val="007052B8"/>
    <w:rsid w:val="0070547C"/>
    <w:rsid w:val="00705609"/>
    <w:rsid w:val="00705645"/>
    <w:rsid w:val="007057B9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BB"/>
    <w:rsid w:val="007070CF"/>
    <w:rsid w:val="007076C2"/>
    <w:rsid w:val="00707730"/>
    <w:rsid w:val="00707978"/>
    <w:rsid w:val="00707CD4"/>
    <w:rsid w:val="00707DAD"/>
    <w:rsid w:val="00710223"/>
    <w:rsid w:val="0071023C"/>
    <w:rsid w:val="00710324"/>
    <w:rsid w:val="00710427"/>
    <w:rsid w:val="0071091A"/>
    <w:rsid w:val="00710A4A"/>
    <w:rsid w:val="00710AD5"/>
    <w:rsid w:val="007111BE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34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B9D"/>
    <w:rsid w:val="00732D78"/>
    <w:rsid w:val="0073375D"/>
    <w:rsid w:val="00733982"/>
    <w:rsid w:val="00733A45"/>
    <w:rsid w:val="00733A91"/>
    <w:rsid w:val="00733ACF"/>
    <w:rsid w:val="00733B30"/>
    <w:rsid w:val="00733BC9"/>
    <w:rsid w:val="00733D1D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81"/>
    <w:rsid w:val="007365BB"/>
    <w:rsid w:val="007365F4"/>
    <w:rsid w:val="007366A5"/>
    <w:rsid w:val="00736788"/>
    <w:rsid w:val="007368CA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CC7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77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66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708"/>
    <w:rsid w:val="007748C3"/>
    <w:rsid w:val="00774A84"/>
    <w:rsid w:val="00774D60"/>
    <w:rsid w:val="00774FDF"/>
    <w:rsid w:val="007751AC"/>
    <w:rsid w:val="007752A0"/>
    <w:rsid w:val="00775856"/>
    <w:rsid w:val="00775A97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14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5F7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87F59"/>
    <w:rsid w:val="0079007D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4C8"/>
    <w:rsid w:val="007945C1"/>
    <w:rsid w:val="00794612"/>
    <w:rsid w:val="00794700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49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D36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A7D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543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0"/>
    <w:rsid w:val="007C1B17"/>
    <w:rsid w:val="007C1B45"/>
    <w:rsid w:val="007C1C00"/>
    <w:rsid w:val="007C1DB4"/>
    <w:rsid w:val="007C205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4F2"/>
    <w:rsid w:val="007D1527"/>
    <w:rsid w:val="007D165D"/>
    <w:rsid w:val="007D170C"/>
    <w:rsid w:val="007D18F9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9B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7D4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4F8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1A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C9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577"/>
    <w:rsid w:val="0080484D"/>
    <w:rsid w:val="0080487D"/>
    <w:rsid w:val="0080489B"/>
    <w:rsid w:val="00804BF6"/>
    <w:rsid w:val="00804D92"/>
    <w:rsid w:val="00805076"/>
    <w:rsid w:val="008050F5"/>
    <w:rsid w:val="00805153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5C7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51D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3CA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A12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9B4"/>
    <w:rsid w:val="00845E64"/>
    <w:rsid w:val="00845E84"/>
    <w:rsid w:val="00845FE5"/>
    <w:rsid w:val="008461C9"/>
    <w:rsid w:val="00846249"/>
    <w:rsid w:val="00846299"/>
    <w:rsid w:val="008464B5"/>
    <w:rsid w:val="008466B1"/>
    <w:rsid w:val="00846787"/>
    <w:rsid w:val="00846981"/>
    <w:rsid w:val="008469BF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478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786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50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14B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E16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2D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29C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2E0"/>
    <w:rsid w:val="008B6539"/>
    <w:rsid w:val="008B66AC"/>
    <w:rsid w:val="008B6779"/>
    <w:rsid w:val="008B6841"/>
    <w:rsid w:val="008B6ACF"/>
    <w:rsid w:val="008B6CF9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5C0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3BB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CE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9C"/>
    <w:rsid w:val="008D4AEC"/>
    <w:rsid w:val="008D4E35"/>
    <w:rsid w:val="008D5148"/>
    <w:rsid w:val="008D5152"/>
    <w:rsid w:val="008D516F"/>
    <w:rsid w:val="008D51FB"/>
    <w:rsid w:val="008D5633"/>
    <w:rsid w:val="008D5703"/>
    <w:rsid w:val="008D5856"/>
    <w:rsid w:val="008D5ACD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BC1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8E5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4D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838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0A"/>
    <w:rsid w:val="00902FCC"/>
    <w:rsid w:val="00903297"/>
    <w:rsid w:val="009033CE"/>
    <w:rsid w:val="009033D0"/>
    <w:rsid w:val="009033ED"/>
    <w:rsid w:val="009037F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5E2"/>
    <w:rsid w:val="00905A84"/>
    <w:rsid w:val="00905B85"/>
    <w:rsid w:val="00905BDF"/>
    <w:rsid w:val="00905CF6"/>
    <w:rsid w:val="00905DA3"/>
    <w:rsid w:val="00905F37"/>
    <w:rsid w:val="00906105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4C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5FE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662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A1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387"/>
    <w:rsid w:val="00916742"/>
    <w:rsid w:val="00916751"/>
    <w:rsid w:val="009167C6"/>
    <w:rsid w:val="009167E0"/>
    <w:rsid w:val="009169E9"/>
    <w:rsid w:val="00916AF6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674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0A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42"/>
    <w:rsid w:val="00927AF2"/>
    <w:rsid w:val="00927CBF"/>
    <w:rsid w:val="00927F54"/>
    <w:rsid w:val="00927F74"/>
    <w:rsid w:val="0093019C"/>
    <w:rsid w:val="0093038C"/>
    <w:rsid w:val="00930892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133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7BF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31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034"/>
    <w:rsid w:val="0098143A"/>
    <w:rsid w:val="009815A5"/>
    <w:rsid w:val="0098179D"/>
    <w:rsid w:val="009818BB"/>
    <w:rsid w:val="00981BA8"/>
    <w:rsid w:val="00981C74"/>
    <w:rsid w:val="00981DE4"/>
    <w:rsid w:val="00981F7F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A28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9D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894"/>
    <w:rsid w:val="00987C52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B04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0D7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19F"/>
    <w:rsid w:val="009A536A"/>
    <w:rsid w:val="009A53CE"/>
    <w:rsid w:val="009A53E2"/>
    <w:rsid w:val="009A5749"/>
    <w:rsid w:val="009A583A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2C8"/>
    <w:rsid w:val="009B744D"/>
    <w:rsid w:val="009B75C8"/>
    <w:rsid w:val="009B761B"/>
    <w:rsid w:val="009B7742"/>
    <w:rsid w:val="009B7A07"/>
    <w:rsid w:val="009B7AB7"/>
    <w:rsid w:val="009B7B70"/>
    <w:rsid w:val="009B7CB4"/>
    <w:rsid w:val="009B7D62"/>
    <w:rsid w:val="009B7DA8"/>
    <w:rsid w:val="009C00DB"/>
    <w:rsid w:val="009C03EB"/>
    <w:rsid w:val="009C04C5"/>
    <w:rsid w:val="009C050E"/>
    <w:rsid w:val="009C0573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0B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0C4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19C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730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5BF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B4F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AF7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92E"/>
    <w:rsid w:val="009E79AB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6A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1F5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9CA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7A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022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7C1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5FA9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65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6A5"/>
    <w:rsid w:val="00A34798"/>
    <w:rsid w:val="00A347A3"/>
    <w:rsid w:val="00A347B1"/>
    <w:rsid w:val="00A34842"/>
    <w:rsid w:val="00A34A9A"/>
    <w:rsid w:val="00A34AD0"/>
    <w:rsid w:val="00A34D36"/>
    <w:rsid w:val="00A352AA"/>
    <w:rsid w:val="00A354F3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A41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32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8A8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592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DF4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4FD8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6F7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699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26F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C23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6D3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22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E5A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4E10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02C"/>
    <w:rsid w:val="00AD0173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13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B64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2D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5E7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3B6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51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07E1A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36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0B"/>
    <w:rsid w:val="00B17835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5A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4FAD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5CC"/>
    <w:rsid w:val="00B4476F"/>
    <w:rsid w:val="00B4481A"/>
    <w:rsid w:val="00B4485E"/>
    <w:rsid w:val="00B44A02"/>
    <w:rsid w:val="00B44A83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3C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651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4A9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CA9"/>
    <w:rsid w:val="00B63D9E"/>
    <w:rsid w:val="00B64157"/>
    <w:rsid w:val="00B641EC"/>
    <w:rsid w:val="00B6448E"/>
    <w:rsid w:val="00B644BE"/>
    <w:rsid w:val="00B6479B"/>
    <w:rsid w:val="00B648BA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8DA"/>
    <w:rsid w:val="00B82BD9"/>
    <w:rsid w:val="00B82DA5"/>
    <w:rsid w:val="00B82DCF"/>
    <w:rsid w:val="00B82DDF"/>
    <w:rsid w:val="00B82DF7"/>
    <w:rsid w:val="00B82E75"/>
    <w:rsid w:val="00B830F4"/>
    <w:rsid w:val="00B83113"/>
    <w:rsid w:val="00B83329"/>
    <w:rsid w:val="00B83564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5BA8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988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4F86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B05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A95"/>
    <w:rsid w:val="00BA7E24"/>
    <w:rsid w:val="00BB0151"/>
    <w:rsid w:val="00BB073B"/>
    <w:rsid w:val="00BB07E8"/>
    <w:rsid w:val="00BB0C1A"/>
    <w:rsid w:val="00BB0C22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7CC"/>
    <w:rsid w:val="00BB491E"/>
    <w:rsid w:val="00BB4968"/>
    <w:rsid w:val="00BB4970"/>
    <w:rsid w:val="00BB49AC"/>
    <w:rsid w:val="00BB4A1A"/>
    <w:rsid w:val="00BB4BC3"/>
    <w:rsid w:val="00BB4D9C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48D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190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963"/>
    <w:rsid w:val="00BE2AD7"/>
    <w:rsid w:val="00BE2B7B"/>
    <w:rsid w:val="00BE2BED"/>
    <w:rsid w:val="00BE2C9A"/>
    <w:rsid w:val="00BE303A"/>
    <w:rsid w:val="00BE308C"/>
    <w:rsid w:val="00BE3224"/>
    <w:rsid w:val="00BE32C8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004"/>
    <w:rsid w:val="00BE4367"/>
    <w:rsid w:val="00BE461F"/>
    <w:rsid w:val="00BE4769"/>
    <w:rsid w:val="00BE4983"/>
    <w:rsid w:val="00BE4A06"/>
    <w:rsid w:val="00BE4A4C"/>
    <w:rsid w:val="00BE4A72"/>
    <w:rsid w:val="00BE4B64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919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0A6"/>
    <w:rsid w:val="00BF5122"/>
    <w:rsid w:val="00BF51B6"/>
    <w:rsid w:val="00BF5797"/>
    <w:rsid w:val="00BF5B1A"/>
    <w:rsid w:val="00BF5BC5"/>
    <w:rsid w:val="00BF5D51"/>
    <w:rsid w:val="00BF5E9E"/>
    <w:rsid w:val="00BF600D"/>
    <w:rsid w:val="00BF60BC"/>
    <w:rsid w:val="00BF6113"/>
    <w:rsid w:val="00BF64DD"/>
    <w:rsid w:val="00BF6796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8B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80A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3C7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5B5"/>
    <w:rsid w:val="00C1570F"/>
    <w:rsid w:val="00C1574F"/>
    <w:rsid w:val="00C1585E"/>
    <w:rsid w:val="00C15D8B"/>
    <w:rsid w:val="00C15DFD"/>
    <w:rsid w:val="00C15FC9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E52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87D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85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4E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616"/>
    <w:rsid w:val="00C526FB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A1C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7F4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3D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A56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BA8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7B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3FAC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32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6F7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0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49"/>
    <w:rsid w:val="00CB4692"/>
    <w:rsid w:val="00CB46DD"/>
    <w:rsid w:val="00CB473D"/>
    <w:rsid w:val="00CB4802"/>
    <w:rsid w:val="00CB48FC"/>
    <w:rsid w:val="00CB4921"/>
    <w:rsid w:val="00CB4A8B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28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1AAC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4BE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711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79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7A8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77C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70B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BFC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1D0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6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5DE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60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89E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65F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9B"/>
    <w:rsid w:val="00D424DF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DED"/>
    <w:rsid w:val="00D52FD8"/>
    <w:rsid w:val="00D531BD"/>
    <w:rsid w:val="00D532D6"/>
    <w:rsid w:val="00D53327"/>
    <w:rsid w:val="00D5336A"/>
    <w:rsid w:val="00D535CC"/>
    <w:rsid w:val="00D53641"/>
    <w:rsid w:val="00D536A5"/>
    <w:rsid w:val="00D53CCF"/>
    <w:rsid w:val="00D53DB7"/>
    <w:rsid w:val="00D53F45"/>
    <w:rsid w:val="00D53FE6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E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1D5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31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58F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997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7B9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CAE"/>
    <w:rsid w:val="00D73DA7"/>
    <w:rsid w:val="00D73DAE"/>
    <w:rsid w:val="00D73E41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77E66"/>
    <w:rsid w:val="00D8021C"/>
    <w:rsid w:val="00D80249"/>
    <w:rsid w:val="00D802FB"/>
    <w:rsid w:val="00D80317"/>
    <w:rsid w:val="00D803A0"/>
    <w:rsid w:val="00D80436"/>
    <w:rsid w:val="00D8053F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44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1DE"/>
    <w:rsid w:val="00D86221"/>
    <w:rsid w:val="00D8632E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C5"/>
    <w:rsid w:val="00D9030F"/>
    <w:rsid w:val="00D90332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335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6EC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80A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000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8C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655"/>
    <w:rsid w:val="00DA67E9"/>
    <w:rsid w:val="00DA69A6"/>
    <w:rsid w:val="00DA6C31"/>
    <w:rsid w:val="00DA6ED5"/>
    <w:rsid w:val="00DA70BA"/>
    <w:rsid w:val="00DA710A"/>
    <w:rsid w:val="00DA7507"/>
    <w:rsid w:val="00DA7729"/>
    <w:rsid w:val="00DA78E4"/>
    <w:rsid w:val="00DA7965"/>
    <w:rsid w:val="00DA79AC"/>
    <w:rsid w:val="00DA7A11"/>
    <w:rsid w:val="00DA7A9F"/>
    <w:rsid w:val="00DA7C0A"/>
    <w:rsid w:val="00DA7CBF"/>
    <w:rsid w:val="00DA7F29"/>
    <w:rsid w:val="00DB0061"/>
    <w:rsid w:val="00DB008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AE8"/>
    <w:rsid w:val="00DB5E2D"/>
    <w:rsid w:val="00DB5E89"/>
    <w:rsid w:val="00DB5FFB"/>
    <w:rsid w:val="00DB600D"/>
    <w:rsid w:val="00DB604E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98"/>
    <w:rsid w:val="00DC03A2"/>
    <w:rsid w:val="00DC047E"/>
    <w:rsid w:val="00DC0628"/>
    <w:rsid w:val="00DC0667"/>
    <w:rsid w:val="00DC0692"/>
    <w:rsid w:val="00DC08E6"/>
    <w:rsid w:val="00DC094A"/>
    <w:rsid w:val="00DC0993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5A5"/>
    <w:rsid w:val="00DD3780"/>
    <w:rsid w:val="00DD37CB"/>
    <w:rsid w:val="00DD3864"/>
    <w:rsid w:val="00DD38FE"/>
    <w:rsid w:val="00DD39D2"/>
    <w:rsid w:val="00DD39F1"/>
    <w:rsid w:val="00DD3BBB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D33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8F6"/>
    <w:rsid w:val="00DD6A0D"/>
    <w:rsid w:val="00DD6A3B"/>
    <w:rsid w:val="00DD6B83"/>
    <w:rsid w:val="00DD6C4D"/>
    <w:rsid w:val="00DD6CA0"/>
    <w:rsid w:val="00DD6CC1"/>
    <w:rsid w:val="00DD6D43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75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6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B7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93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6A36"/>
    <w:rsid w:val="00DF7178"/>
    <w:rsid w:val="00DF73CF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0BC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1D8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472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DE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8C"/>
    <w:rsid w:val="00E265C2"/>
    <w:rsid w:val="00E2670E"/>
    <w:rsid w:val="00E26A05"/>
    <w:rsid w:val="00E26E1F"/>
    <w:rsid w:val="00E26E84"/>
    <w:rsid w:val="00E27088"/>
    <w:rsid w:val="00E2713A"/>
    <w:rsid w:val="00E27285"/>
    <w:rsid w:val="00E273B0"/>
    <w:rsid w:val="00E273E6"/>
    <w:rsid w:val="00E27561"/>
    <w:rsid w:val="00E2757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445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D8C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1E7C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04B"/>
    <w:rsid w:val="00E61133"/>
    <w:rsid w:val="00E61162"/>
    <w:rsid w:val="00E611EF"/>
    <w:rsid w:val="00E6138C"/>
    <w:rsid w:val="00E6177E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2E8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52B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1"/>
    <w:rsid w:val="00E75D18"/>
    <w:rsid w:val="00E75E55"/>
    <w:rsid w:val="00E75F90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7DA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9CC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993"/>
    <w:rsid w:val="00E93BAF"/>
    <w:rsid w:val="00E93D33"/>
    <w:rsid w:val="00E93D5C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CC4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3C"/>
    <w:rsid w:val="00EA256D"/>
    <w:rsid w:val="00EA2643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0F92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018"/>
    <w:rsid w:val="00EB7143"/>
    <w:rsid w:val="00EB71F0"/>
    <w:rsid w:val="00EB732B"/>
    <w:rsid w:val="00EB754D"/>
    <w:rsid w:val="00EB76E3"/>
    <w:rsid w:val="00EB7899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7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91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65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0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CFE"/>
    <w:rsid w:val="00EE5D1E"/>
    <w:rsid w:val="00EE5DBD"/>
    <w:rsid w:val="00EE5EDE"/>
    <w:rsid w:val="00EE5F4A"/>
    <w:rsid w:val="00EE5FCE"/>
    <w:rsid w:val="00EE5FE1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EC3"/>
    <w:rsid w:val="00EF2FB8"/>
    <w:rsid w:val="00EF307B"/>
    <w:rsid w:val="00EF30F9"/>
    <w:rsid w:val="00EF34CD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2D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06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710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5C6C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ADA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0D5"/>
    <w:rsid w:val="00F32139"/>
    <w:rsid w:val="00F3267A"/>
    <w:rsid w:val="00F32E0C"/>
    <w:rsid w:val="00F32E80"/>
    <w:rsid w:val="00F32F38"/>
    <w:rsid w:val="00F33078"/>
    <w:rsid w:val="00F330D9"/>
    <w:rsid w:val="00F3344D"/>
    <w:rsid w:val="00F336B8"/>
    <w:rsid w:val="00F336D8"/>
    <w:rsid w:val="00F33ACA"/>
    <w:rsid w:val="00F33C75"/>
    <w:rsid w:val="00F33DA3"/>
    <w:rsid w:val="00F3407B"/>
    <w:rsid w:val="00F340D7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130"/>
    <w:rsid w:val="00F3522A"/>
    <w:rsid w:val="00F35360"/>
    <w:rsid w:val="00F3572A"/>
    <w:rsid w:val="00F35867"/>
    <w:rsid w:val="00F359D4"/>
    <w:rsid w:val="00F35AD6"/>
    <w:rsid w:val="00F35E1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7E7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44E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DB0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20D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8F5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4B"/>
    <w:rsid w:val="00F763C1"/>
    <w:rsid w:val="00F7642E"/>
    <w:rsid w:val="00F764F2"/>
    <w:rsid w:val="00F76567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AD1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6EDE"/>
    <w:rsid w:val="00F86F5A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96C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2D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79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4A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559"/>
    <w:rsid w:val="00FA288D"/>
    <w:rsid w:val="00FA2960"/>
    <w:rsid w:val="00FA2A5C"/>
    <w:rsid w:val="00FA2D86"/>
    <w:rsid w:val="00FA2D88"/>
    <w:rsid w:val="00FA2E11"/>
    <w:rsid w:val="00FA2EDC"/>
    <w:rsid w:val="00FA2EE6"/>
    <w:rsid w:val="00FA2F07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B0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8F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0996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C0D"/>
    <w:rsid w:val="00FC3E3C"/>
    <w:rsid w:val="00FC3F3D"/>
    <w:rsid w:val="00FC3FEC"/>
    <w:rsid w:val="00FC40E1"/>
    <w:rsid w:val="00FC418E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CC5"/>
    <w:rsid w:val="00FC7F9B"/>
    <w:rsid w:val="00FC7FB3"/>
    <w:rsid w:val="00FD00C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8D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4AC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B88"/>
    <w:rsid w:val="00FF1C5C"/>
    <w:rsid w:val="00FF1EF0"/>
    <w:rsid w:val="00FF1F69"/>
    <w:rsid w:val="00FF22B7"/>
    <w:rsid w:val="00FF2349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181</Words>
  <Characters>1032</Characters>
  <Application>Microsoft Office Word</Application>
  <DocSecurity>0</DocSecurity>
  <Lines>8</Lines>
  <Paragraphs>2</Paragraphs>
  <ScaleCrop>false</ScaleCrop>
  <Company>大中票券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4</cp:revision>
  <cp:lastPrinted>2025-06-16T00:26:00Z</cp:lastPrinted>
  <dcterms:created xsi:type="dcterms:W3CDTF">2025-07-11T07:59:00Z</dcterms:created>
  <dcterms:modified xsi:type="dcterms:W3CDTF">2025-07-14T00:27:00Z</dcterms:modified>
</cp:coreProperties>
</file>