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27E5B5DA" w:rsidR="00885380" w:rsidRPr="00A652FB" w:rsidRDefault="00C034E5" w:rsidP="00A652F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9D48C5" w:rsidRPr="009D48C5">
        <w:rPr>
          <w:rFonts w:ascii="標楷體" w:eastAsia="標楷體" w:hAnsi="標楷體" w:hint="eastAsia"/>
          <w:sz w:val="27"/>
          <w:szCs w:val="27"/>
        </w:rPr>
        <w:t>1兆8,340.4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272487">
        <w:rPr>
          <w:rFonts w:ascii="標楷體" w:eastAsia="標楷體" w:hAnsi="標楷體" w:hint="eastAsia"/>
          <w:sz w:val="27"/>
          <w:szCs w:val="27"/>
        </w:rPr>
        <w:t>。</w:t>
      </w:r>
      <w:r w:rsidR="000A1E2A" w:rsidRPr="00272487">
        <w:rPr>
          <w:rFonts w:ascii="標楷體" w:eastAsia="標楷體" w:hAnsi="標楷體" w:hint="eastAsia"/>
          <w:sz w:val="27"/>
          <w:szCs w:val="27"/>
        </w:rPr>
        <w:t>上週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時值提存期上半</w:t>
      </w:r>
      <w:r w:rsidR="00A652FB">
        <w:rPr>
          <w:rFonts w:ascii="標楷體" w:eastAsia="標楷體" w:hAnsi="標楷體" w:hint="eastAsia"/>
          <w:sz w:val="27"/>
          <w:szCs w:val="27"/>
        </w:rPr>
        <w:t>，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例行性寬鬆使市場資金狀況較更充裕，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拉動短票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利率下探，銀行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資金寬穩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，拆款需求清淡，對續作與新承做短票的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意願皆佳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，</w:t>
      </w:r>
      <w:r w:rsidR="00D471D1" w:rsidRPr="00D471D1">
        <w:rPr>
          <w:rFonts w:ascii="標楷體" w:eastAsia="標楷體" w:hAnsi="標楷體" w:hint="eastAsia"/>
          <w:sz w:val="27"/>
          <w:szCs w:val="27"/>
        </w:rPr>
        <w:t>短票與拆款的利率出現較大議價空間，成交區間下移</w:t>
      </w:r>
      <w:r w:rsidR="00D471D1">
        <w:rPr>
          <w:rFonts w:ascii="標楷體" w:eastAsia="標楷體" w:hAnsi="標楷體" w:hint="eastAsia"/>
          <w:sz w:val="27"/>
          <w:szCs w:val="27"/>
        </w:rPr>
        <w:t>，雖然</w:t>
      </w:r>
      <w:r w:rsidR="00A652FB">
        <w:rPr>
          <w:rFonts w:ascii="標楷體" w:eastAsia="標楷體" w:hAnsi="標楷體" w:hint="eastAsia"/>
          <w:sz w:val="27"/>
          <w:szCs w:val="27"/>
        </w:rPr>
        <w:t>上週四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台積電</w:t>
      </w:r>
      <w:r w:rsidR="00D471D1">
        <w:rPr>
          <w:rFonts w:ascii="標楷體" w:eastAsia="標楷體" w:hAnsi="標楷體" w:hint="eastAsia"/>
          <w:sz w:val="27"/>
          <w:szCs w:val="27"/>
        </w:rPr>
        <w:t>股利的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發放，使得部分銀行態度稍微保守，但不至於影響寬鬆的市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，短票與拆款利率大致持平於近日區間</w:t>
      </w:r>
      <w:r w:rsidR="00E9133B" w:rsidRPr="00E9133B">
        <w:rPr>
          <w:rFonts w:ascii="標楷體" w:eastAsia="標楷體" w:hAnsi="標楷體" w:hint="eastAsia"/>
          <w:sz w:val="27"/>
          <w:szCs w:val="27"/>
        </w:rPr>
        <w:t>；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週末前集保公布30天期自保票上交易日平均利</w:t>
      </w:r>
      <w:bookmarkStart w:id="1" w:name="_Hlk218237072"/>
      <w:r w:rsidR="00A75DAC" w:rsidRPr="00D24C68">
        <w:rPr>
          <w:rFonts w:ascii="標楷體" w:eastAsia="標楷體" w:hAnsi="標楷體" w:hint="eastAsia"/>
          <w:sz w:val="27"/>
          <w:szCs w:val="27"/>
        </w:rPr>
        <w:t>率1.45</w:t>
      </w:r>
      <w:r w:rsidR="00D471D1">
        <w:rPr>
          <w:rFonts w:ascii="標楷體" w:eastAsia="標楷體" w:hAnsi="標楷體" w:hint="eastAsia"/>
          <w:sz w:val="27"/>
          <w:szCs w:val="27"/>
        </w:rPr>
        <w:t>3</w:t>
      </w:r>
      <w:r w:rsidR="00A75DAC" w:rsidRPr="00D24C68">
        <w:rPr>
          <w:rFonts w:ascii="標楷體" w:eastAsia="標楷體" w:hAnsi="標楷體" w:hint="eastAsia"/>
          <w:sz w:val="27"/>
          <w:szCs w:val="27"/>
        </w:rPr>
        <w:t>%。</w:t>
      </w:r>
      <w:bookmarkEnd w:id="1"/>
      <w:r w:rsidR="00A75DAC" w:rsidRPr="00A75DAC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D471D1">
        <w:rPr>
          <w:rFonts w:ascii="標楷體" w:eastAsia="標楷體" w:hAnsi="標楷體" w:hint="eastAsia"/>
          <w:sz w:val="27"/>
          <w:szCs w:val="27"/>
        </w:rPr>
        <w:t>6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D471D1">
        <w:rPr>
          <w:rFonts w:ascii="標楷體" w:eastAsia="標楷體" w:hAnsi="標楷體" w:hint="eastAsia"/>
          <w:sz w:val="27"/>
          <w:szCs w:val="27"/>
        </w:rPr>
        <w:t>0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%~1.44%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0F04BB">
        <w:rPr>
          <w:rFonts w:ascii="標楷體" w:eastAsia="標楷體" w:hAnsi="標楷體" w:hint="eastAsia"/>
          <w:sz w:val="27"/>
          <w:szCs w:val="27"/>
        </w:rPr>
        <w:t>，</w:t>
      </w:r>
      <w:bookmarkStart w:id="2" w:name="_Hlk198804311"/>
      <w:bookmarkStart w:id="3" w:name="_Hlk95726805"/>
      <w:r w:rsidR="00A21F76" w:rsidRPr="00A652FB">
        <w:rPr>
          <w:rFonts w:ascii="標楷體" w:eastAsia="標楷體" w:hAnsi="標楷體" w:hint="eastAsia"/>
          <w:sz w:val="27"/>
          <w:szCs w:val="27"/>
        </w:rPr>
        <w:t>上週</w:t>
      </w:r>
      <w:r w:rsidR="00C11197" w:rsidRPr="00A652FB">
        <w:rPr>
          <w:rFonts w:ascii="標楷體" w:eastAsia="標楷體" w:hAnsi="標楷體" w:hint="eastAsia"/>
          <w:sz w:val="27"/>
          <w:szCs w:val="27"/>
        </w:rPr>
        <w:t>美元指數強勢走高，突破99大關，加上熱錢持續流出，加重新台幣貶值壓力，新台幣兌美元一路走弱，</w:t>
      </w:r>
      <w:r w:rsidR="00D471D1">
        <w:rPr>
          <w:rFonts w:ascii="標楷體" w:eastAsia="標楷體" w:hAnsi="標楷體" w:hint="eastAsia"/>
          <w:sz w:val="27"/>
          <w:szCs w:val="27"/>
        </w:rPr>
        <w:t>週五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價火速跌破31.6元價位，最低觸及31.668元，</w:t>
      </w:r>
      <w:r w:rsidR="00A652FB">
        <w:rPr>
          <w:rFonts w:ascii="標楷體" w:eastAsia="標楷體" w:hAnsi="標楷體" w:hint="eastAsia"/>
          <w:sz w:val="27"/>
          <w:szCs w:val="27"/>
        </w:rPr>
        <w:t>午後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出口商瘋狂進場拋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，央行盤中適時提供流動性，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才讓貶勢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得以稍微踩煞車，交投因此爆出大量。但收盤價31.595元仍創去年5月以來最低價</w:t>
      </w:r>
      <w:r w:rsidR="00A652FB" w:rsidRPr="00A652FB">
        <w:rPr>
          <w:rFonts w:ascii="新細明體" w:eastAsia="新細明體" w:hAnsi="新細明體" w:hint="eastAsia"/>
          <w:sz w:val="27"/>
          <w:szCs w:val="27"/>
        </w:rPr>
        <w:t>。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由於熱錢持續出走，本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累計貶值1.76角，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線終止連2升</w:t>
      </w:r>
      <w:r w:rsidR="00200F04" w:rsidRPr="00A652FB">
        <w:rPr>
          <w:rFonts w:ascii="標楷體" w:eastAsia="標楷體" w:hAnsi="標楷體" w:hint="eastAsia"/>
          <w:sz w:val="27"/>
          <w:szCs w:val="27"/>
        </w:rPr>
        <w:t>。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A652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20BC2" w:rsidRPr="00A652FB">
        <w:rPr>
          <w:rFonts w:ascii="標楷體" w:eastAsia="標楷體" w:hAnsi="標楷體" w:hint="eastAsia"/>
          <w:sz w:val="27"/>
          <w:szCs w:val="27"/>
        </w:rPr>
        <w:t>新台幣兌美元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成交區間</w:t>
      </w:r>
      <w:r w:rsidR="00320BC2" w:rsidRPr="00A652FB">
        <w:rPr>
          <w:rFonts w:ascii="標楷體" w:eastAsia="標楷體" w:hAnsi="標楷體" w:hint="eastAsia"/>
          <w:sz w:val="27"/>
          <w:szCs w:val="27"/>
        </w:rPr>
        <w:t>，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落在</w:t>
      </w:r>
      <w:r w:rsidR="00FC696C" w:rsidRPr="00A652FB">
        <w:rPr>
          <w:rFonts w:ascii="標楷體" w:eastAsia="標楷體" w:hAnsi="標楷體" w:hint="eastAsia"/>
          <w:sz w:val="27"/>
          <w:szCs w:val="27"/>
        </w:rPr>
        <w:t>3</w:t>
      </w:r>
      <w:r w:rsidR="00FD45DA" w:rsidRPr="00A652FB">
        <w:rPr>
          <w:rFonts w:ascii="標楷體" w:eastAsia="標楷體" w:hAnsi="標楷體" w:hint="eastAsia"/>
          <w:sz w:val="27"/>
          <w:szCs w:val="27"/>
        </w:rPr>
        <w:t>1</w:t>
      </w:r>
      <w:r w:rsidR="00FC696C" w:rsidRPr="00A652FB">
        <w:rPr>
          <w:rFonts w:ascii="標楷體" w:eastAsia="標楷體" w:hAnsi="標楷體" w:hint="eastAsia"/>
          <w:sz w:val="27"/>
          <w:szCs w:val="27"/>
        </w:rPr>
        <w:t>.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43</w:t>
      </w:r>
      <w:r w:rsidR="00FC696C" w:rsidRPr="00A652FB">
        <w:rPr>
          <w:rFonts w:ascii="標楷體" w:eastAsia="標楷體" w:hAnsi="標楷體" w:hint="eastAsia"/>
          <w:sz w:val="27"/>
          <w:szCs w:val="27"/>
        </w:rPr>
        <w:t>~3</w:t>
      </w:r>
      <w:r w:rsidR="00AE2D1B" w:rsidRPr="00A652FB">
        <w:rPr>
          <w:rFonts w:ascii="標楷體" w:eastAsia="標楷體" w:hAnsi="標楷體" w:hint="eastAsia"/>
          <w:sz w:val="27"/>
          <w:szCs w:val="27"/>
        </w:rPr>
        <w:t>1.</w:t>
      </w:r>
      <w:r w:rsidR="00A652FB" w:rsidRPr="00A652FB">
        <w:rPr>
          <w:rFonts w:ascii="標楷體" w:eastAsia="標楷體" w:hAnsi="標楷體" w:hint="eastAsia"/>
          <w:sz w:val="27"/>
          <w:szCs w:val="27"/>
        </w:rPr>
        <w:t>668</w:t>
      </w:r>
      <w:r w:rsidR="00FC696C" w:rsidRPr="00A652FB">
        <w:rPr>
          <w:rFonts w:ascii="標楷體" w:eastAsia="標楷體" w:hAnsi="標楷體" w:hint="eastAsia"/>
          <w:sz w:val="27"/>
          <w:szCs w:val="27"/>
        </w:rPr>
        <w:t>間。</w:t>
      </w:r>
    </w:p>
    <w:bookmarkEnd w:id="2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5563AD15" w14:textId="63B178E1" w:rsidR="00FD45DA" w:rsidRPr="00D471D1" w:rsidRDefault="001B2E47" w:rsidP="0015775D">
      <w:pPr>
        <w:rPr>
          <w:rFonts w:ascii="標楷體" w:eastAsia="標楷體" w:hAnsi="標楷體"/>
          <w:sz w:val="27"/>
          <w:szCs w:val="27"/>
        </w:rPr>
      </w:pPr>
      <w:bookmarkStart w:id="4" w:name="_Hlk208501982"/>
      <w:r w:rsidRPr="00A21F76">
        <w:rPr>
          <w:rFonts w:ascii="標楷體" w:eastAsia="標楷體" w:hAnsi="標楷體" w:hint="eastAsia"/>
          <w:sz w:val="27"/>
          <w:szCs w:val="27"/>
        </w:rPr>
        <w:t>本</w:t>
      </w:r>
      <w:bookmarkStart w:id="5" w:name="_Hlk47616245"/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bookmarkEnd w:id="5"/>
      <w:bookmarkEnd w:id="4"/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7F0CB5">
        <w:rPr>
          <w:rFonts w:ascii="標楷體" w:eastAsia="標楷體" w:hAnsi="標楷體" w:hint="eastAsia"/>
          <w:sz w:val="27"/>
          <w:szCs w:val="27"/>
        </w:rPr>
        <w:t>期</w:t>
      </w:r>
      <w:bookmarkStart w:id="8" w:name="_Hlk211590714"/>
      <w:r w:rsidR="00692B59" w:rsidRPr="007F0CB5">
        <w:rPr>
          <w:rFonts w:ascii="標楷體" w:eastAsia="標楷體" w:hAnsi="標楷體" w:hint="eastAsia"/>
          <w:sz w:val="27"/>
          <w:szCs w:val="27"/>
        </w:rPr>
        <w:t>1兆</w:t>
      </w:r>
      <w:bookmarkEnd w:id="8"/>
      <w:r w:rsidR="009D48C5">
        <w:rPr>
          <w:rFonts w:ascii="標楷體" w:eastAsia="標楷體" w:hAnsi="標楷體" w:hint="eastAsia"/>
          <w:sz w:val="27"/>
          <w:szCs w:val="27"/>
        </w:rPr>
        <w:t>3,440.3</w:t>
      </w:r>
      <w:r w:rsidR="00496F71" w:rsidRPr="007F0CB5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7F0CB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7F0CB5">
        <w:rPr>
          <w:rFonts w:ascii="標楷體" w:eastAsia="標楷體" w:hAnsi="標楷體" w:hint="eastAsia"/>
          <w:sz w:val="27"/>
          <w:szCs w:val="27"/>
        </w:rPr>
        <w:t>沖銷。</w:t>
      </w:r>
      <w:bookmarkStart w:id="9" w:name="_Hlk209690216"/>
      <w:bookmarkStart w:id="10" w:name="_Hlk204757514"/>
      <w:bookmarkStart w:id="11" w:name="_Hlk175294168"/>
      <w:r w:rsidR="000F184F" w:rsidRPr="007F0CB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0F184F" w:rsidRPr="007F0CB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F184F" w:rsidRPr="007F0CB5">
        <w:rPr>
          <w:rFonts w:ascii="標楷體" w:eastAsia="標楷體" w:hAnsi="標楷體" w:hint="eastAsia"/>
          <w:sz w:val="27"/>
          <w:szCs w:val="27"/>
        </w:rPr>
        <w:t>存單到期量</w:t>
      </w:r>
      <w:r w:rsidR="009D48C5">
        <w:rPr>
          <w:rFonts w:ascii="標楷體" w:eastAsia="標楷體" w:hAnsi="標楷體" w:hint="eastAsia"/>
          <w:sz w:val="27"/>
          <w:szCs w:val="27"/>
        </w:rPr>
        <w:t>小</w:t>
      </w:r>
      <w:r w:rsidR="000F184F" w:rsidRPr="007F0CB5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0F184F" w:rsidRPr="007F0CB5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F184F" w:rsidRPr="007F0CB5">
        <w:rPr>
          <w:rFonts w:ascii="標楷體" w:eastAsia="標楷體" w:hAnsi="標楷體" w:hint="eastAsia"/>
          <w:sz w:val="27"/>
          <w:szCs w:val="27"/>
        </w:rPr>
        <w:t>注整體市場寬鬆力道相對亦</w:t>
      </w:r>
      <w:proofErr w:type="gramStart"/>
      <w:r w:rsidR="009D48C5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9D48C5">
        <w:rPr>
          <w:rFonts w:ascii="標楷體" w:eastAsia="標楷體" w:hAnsi="標楷體" w:hint="eastAsia"/>
          <w:sz w:val="27"/>
          <w:szCs w:val="27"/>
        </w:rPr>
        <w:t>若</w:t>
      </w:r>
      <w:r w:rsidR="000F184F" w:rsidRPr="007F0CB5">
        <w:rPr>
          <w:rFonts w:ascii="標楷體" w:eastAsia="標楷體" w:hAnsi="標楷體" w:hint="eastAsia"/>
          <w:sz w:val="27"/>
          <w:szCs w:val="27"/>
        </w:rPr>
        <w:t>於上週</w:t>
      </w:r>
      <w:bookmarkEnd w:id="9"/>
      <w:bookmarkEnd w:id="10"/>
      <w:r w:rsidR="009D48C5">
        <w:rPr>
          <w:rFonts w:ascii="標楷體" w:eastAsia="標楷體" w:hAnsi="標楷體" w:hint="eastAsia"/>
          <w:sz w:val="27"/>
          <w:szCs w:val="27"/>
        </w:rPr>
        <w:t>；</w:t>
      </w:r>
      <w:r w:rsidR="00B712D4" w:rsidRPr="00B712D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B712D4" w:rsidRPr="00B712D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12D4" w:rsidRPr="00B712D4">
        <w:rPr>
          <w:rFonts w:ascii="標楷體" w:eastAsia="標楷體" w:hAnsi="標楷體" w:hint="eastAsia"/>
          <w:sz w:val="27"/>
          <w:szCs w:val="27"/>
        </w:rPr>
        <w:t>重大緊縮因子</w:t>
      </w:r>
      <w:r w:rsidR="003540F7">
        <w:rPr>
          <w:rFonts w:ascii="標楷體" w:eastAsia="標楷體" w:hAnsi="標楷體" w:hint="eastAsia"/>
          <w:sz w:val="27"/>
          <w:szCs w:val="27"/>
        </w:rPr>
        <w:t>有</w:t>
      </w:r>
      <w:r w:rsidR="007C244C" w:rsidRPr="007C244C">
        <w:rPr>
          <w:rFonts w:ascii="標楷體" w:eastAsia="標楷體" w:hAnsi="標楷體" w:hint="eastAsia"/>
          <w:sz w:val="27"/>
          <w:szCs w:val="27"/>
        </w:rPr>
        <w:t>財政部計畫發行公債300億元</w:t>
      </w:r>
      <w:r w:rsidR="003540F7">
        <w:rPr>
          <w:rFonts w:ascii="新細明體" w:eastAsia="新細明體" w:hAnsi="新細明體" w:hint="eastAsia"/>
          <w:sz w:val="27"/>
          <w:szCs w:val="27"/>
        </w:rPr>
        <w:t>、</w:t>
      </w:r>
      <w:r w:rsidR="003540F7" w:rsidRPr="003540F7">
        <w:rPr>
          <w:rFonts w:ascii="標楷體" w:eastAsia="標楷體" w:hAnsi="標楷體" w:hint="eastAsia"/>
          <w:sz w:val="27"/>
          <w:szCs w:val="27"/>
        </w:rPr>
        <w:t>國庫券350億元及鴻海發行125億元公司債</w:t>
      </w:r>
      <w:r w:rsidR="00B712D4">
        <w:rPr>
          <w:rFonts w:ascii="標楷體" w:eastAsia="標楷體" w:hAnsi="標楷體" w:hint="eastAsia"/>
          <w:sz w:val="27"/>
          <w:szCs w:val="27"/>
        </w:rPr>
        <w:t>，</w:t>
      </w:r>
      <w:r w:rsidR="00B712D4" w:rsidRPr="00B712D4">
        <w:rPr>
          <w:rFonts w:ascii="標楷體" w:eastAsia="標楷體" w:hAnsi="標楷體" w:hint="eastAsia"/>
          <w:sz w:val="27"/>
          <w:szCs w:val="27"/>
        </w:rPr>
        <w:t>收縮市場資金；觀察時值提存期上半，銀行同業普遍多錢，買票持續熱絡，且已</w:t>
      </w:r>
      <w:proofErr w:type="gramStart"/>
      <w:r w:rsidR="00B712D4" w:rsidRPr="00B712D4">
        <w:rPr>
          <w:rFonts w:ascii="標楷體" w:eastAsia="標楷體" w:hAnsi="標楷體" w:hint="eastAsia"/>
          <w:sz w:val="27"/>
          <w:szCs w:val="27"/>
        </w:rPr>
        <w:t>陸續跨落至</w:t>
      </w:r>
      <w:proofErr w:type="gramEnd"/>
      <w:r w:rsidR="00B712D4" w:rsidRPr="00B712D4">
        <w:rPr>
          <w:rFonts w:ascii="標楷體" w:eastAsia="標楷體" w:hAnsi="標楷體" w:hint="eastAsia"/>
          <w:sz w:val="27"/>
          <w:szCs w:val="27"/>
        </w:rPr>
        <w:t>農曆年關之後，市場上資金供需調度都還順暢，利率大致平穩。交易部操作上，除將優先爭取長天期客戶資金分散落至農曆年後，亦將酌量承接市場</w:t>
      </w:r>
      <w:proofErr w:type="gramStart"/>
      <w:r w:rsidR="00B712D4" w:rsidRPr="00B712D4">
        <w:rPr>
          <w:rFonts w:ascii="標楷體" w:eastAsia="標楷體" w:hAnsi="標楷體" w:hint="eastAsia"/>
          <w:sz w:val="27"/>
          <w:szCs w:val="27"/>
        </w:rPr>
        <w:t>便宜短錢</w:t>
      </w:r>
      <w:proofErr w:type="gramEnd"/>
      <w:r w:rsidR="00B712D4" w:rsidRPr="00B712D4">
        <w:rPr>
          <w:rFonts w:ascii="標楷體" w:eastAsia="標楷體" w:hAnsi="標楷體" w:hint="eastAsia"/>
          <w:sz w:val="27"/>
          <w:szCs w:val="27"/>
        </w:rPr>
        <w:t>，藉以兼顧降低本公司調度風險以及資金成本</w:t>
      </w:r>
      <w:r w:rsidR="00D831B9" w:rsidRPr="00A21F76">
        <w:rPr>
          <w:rFonts w:ascii="標楷體" w:eastAsia="標楷體" w:hAnsi="標楷體" w:hint="eastAsia"/>
          <w:sz w:val="26"/>
          <w:szCs w:val="26"/>
        </w:rPr>
        <w:t>。</w:t>
      </w:r>
      <w:r w:rsidR="00E003D3" w:rsidRPr="00A21F76">
        <w:rPr>
          <w:rFonts w:ascii="標楷體" w:eastAsia="標楷體" w:hAnsi="標楷體" w:hint="eastAsia"/>
          <w:sz w:val="27"/>
          <w:szCs w:val="27"/>
        </w:rPr>
        <w:t>匯率方面</w:t>
      </w:r>
      <w:bookmarkEnd w:id="11"/>
      <w:r w:rsidR="003B7189" w:rsidRPr="00A21F76">
        <w:rPr>
          <w:rFonts w:ascii="標楷體" w:eastAsia="標楷體" w:hAnsi="標楷體" w:hint="eastAsia"/>
          <w:sz w:val="27"/>
          <w:szCs w:val="27"/>
        </w:rPr>
        <w:t>，</w:t>
      </w:r>
      <w:r w:rsidR="00C11197" w:rsidRPr="00A652FB">
        <w:rPr>
          <w:rFonts w:ascii="標楷體" w:eastAsia="標楷體" w:hAnsi="標楷體" w:hint="eastAsia"/>
          <w:sz w:val="27"/>
          <w:szCs w:val="27"/>
        </w:rPr>
        <w:t>美國最新出爐的12月非農就業報告悲喜交加，美國就業市場維持穩定，雖不足以撼動聯</w:t>
      </w:r>
      <w:proofErr w:type="gramStart"/>
      <w:r w:rsidR="00C11197" w:rsidRPr="00A652F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C11197" w:rsidRPr="00A652FB">
        <w:rPr>
          <w:rFonts w:ascii="標楷體" w:eastAsia="標楷體" w:hAnsi="標楷體" w:hint="eastAsia"/>
          <w:sz w:val="27"/>
          <w:szCs w:val="27"/>
        </w:rPr>
        <w:t>會的貨幣政策方向，但市場普遍認為，最快要到6月才可能再次降息</w:t>
      </w:r>
      <w:r w:rsidR="00C11197" w:rsidRPr="00A652FB">
        <w:rPr>
          <w:rFonts w:ascii="新細明體" w:eastAsia="新細明體" w:hAnsi="新細明體" w:hint="eastAsia"/>
          <w:sz w:val="27"/>
          <w:szCs w:val="27"/>
        </w:rPr>
        <w:t>。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市仍在消化外資領取台積電股息後轉手匯出的龐大量能，壽險業也因會計匯率新制上路，美元買盤增加，加上地緣政治紛擾，市場避險情緒升高，鞏固美元指數，</w:t>
      </w:r>
      <w:proofErr w:type="gramStart"/>
      <w:r w:rsidR="00A652FB" w:rsidRPr="00A652FB">
        <w:rPr>
          <w:rFonts w:ascii="標楷體" w:eastAsia="標楷體" w:hAnsi="標楷體" w:hint="eastAsia"/>
          <w:sz w:val="27"/>
          <w:szCs w:val="27"/>
        </w:rPr>
        <w:t>均為新台幣</w:t>
      </w:r>
      <w:proofErr w:type="gramEnd"/>
      <w:r w:rsidR="00A652FB" w:rsidRPr="00A652FB">
        <w:rPr>
          <w:rFonts w:ascii="標楷體" w:eastAsia="標楷體" w:hAnsi="標楷體" w:hint="eastAsia"/>
          <w:sz w:val="27"/>
          <w:szCs w:val="27"/>
        </w:rPr>
        <w:t>帶來貶值壓力。</w:t>
      </w:r>
      <w:r w:rsidR="00A652FB" w:rsidRPr="00D471D1">
        <w:rPr>
          <w:rFonts w:ascii="標楷體" w:eastAsia="標楷體" w:hAnsi="標楷體" w:hint="eastAsia"/>
          <w:sz w:val="27"/>
          <w:szCs w:val="27"/>
        </w:rPr>
        <w:t>在外資沒有明顯回頭之前，新台幣難以止跌回升，投資人也高度關注美國最高法院對川普政府關稅合法性如何裁決，市場對消息面的解讀可能帶來波動，短線新台幣</w:t>
      </w:r>
      <w:proofErr w:type="gramStart"/>
      <w:r w:rsidR="00A652FB" w:rsidRPr="00D471D1">
        <w:rPr>
          <w:rFonts w:ascii="標楷體" w:eastAsia="標楷體" w:hAnsi="標楷體" w:hint="eastAsia"/>
          <w:sz w:val="27"/>
          <w:szCs w:val="27"/>
        </w:rPr>
        <w:t>估震盪偏貶</w:t>
      </w:r>
      <w:proofErr w:type="gramEnd"/>
      <w:r w:rsidR="00A652FB" w:rsidRPr="00D471D1">
        <w:rPr>
          <w:rFonts w:ascii="標楷體" w:eastAsia="標楷體" w:hAnsi="標楷體" w:hint="eastAsia"/>
          <w:sz w:val="27"/>
          <w:szCs w:val="27"/>
        </w:rPr>
        <w:t>，緩步靠向31.7元。</w:t>
      </w:r>
    </w:p>
    <w:p w14:paraId="67A945E6" w14:textId="77777777" w:rsidR="00B86A59" w:rsidRPr="00E80BBE" w:rsidRDefault="00B86A59" w:rsidP="00A21F76">
      <w:pPr>
        <w:rPr>
          <w:rFonts w:ascii="標楷體" w:eastAsia="標楷體" w:hAnsi="標楷體"/>
          <w:sz w:val="26"/>
          <w:szCs w:val="26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13376B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22EF487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9D48C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589CD98" w:rsidR="0013376B" w:rsidRPr="0013376B" w:rsidRDefault="009D48C5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2,818.5</w:t>
            </w:r>
            <w:r w:rsidR="0013376B" w:rsidRPr="0013376B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13376B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517AAC41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9D48C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827148A" w:rsidR="0013376B" w:rsidRPr="0013376B" w:rsidRDefault="009D48C5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3,090.5</w:t>
            </w:r>
            <w:r w:rsidR="0013376B" w:rsidRPr="0013376B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13376B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6AA9177D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9D48C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636904B8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9D48C5">
              <w:rPr>
                <w:rFonts w:ascii="標楷體" w:eastAsia="標楷體" w:hAnsi="標楷體" w:hint="eastAsia"/>
                <w:sz w:val="27"/>
                <w:szCs w:val="27"/>
              </w:rPr>
              <w:t>002.2</w:t>
            </w:r>
            <w:r w:rsidRPr="0013376B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13376B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412CACD1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8C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3D33F114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9D48C5">
              <w:rPr>
                <w:rFonts w:ascii="標楷體" w:eastAsia="標楷體" w:hAnsi="標楷體" w:hint="eastAsia"/>
                <w:sz w:val="27"/>
                <w:szCs w:val="27"/>
              </w:rPr>
              <w:t>705.1</w:t>
            </w:r>
            <w:r w:rsidRPr="0013376B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13376B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1C63876B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D48C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52CEE269" w:rsidR="0013376B" w:rsidRPr="0013376B" w:rsidRDefault="009D48C5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1,824.0</w:t>
            </w:r>
            <w:r w:rsidR="0013376B" w:rsidRPr="0013376B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5AFEABB" w:rsidR="00201655" w:rsidRPr="0013376B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A84F6D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D48C5">
              <w:rPr>
                <w:rFonts w:ascii="標楷體" w:eastAsia="標楷體" w:hAnsi="標楷體" w:hint="eastAsia"/>
                <w:sz w:val="27"/>
                <w:szCs w:val="27"/>
              </w:rPr>
              <w:t>3,440.3</w:t>
            </w:r>
            <w:r w:rsidRPr="00A84F6D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央行例行性沖銷。</w:t>
      </w:r>
    </w:p>
    <w:p w14:paraId="2CDFBA67" w14:textId="77777777" w:rsid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646C8E0" w14:textId="026CBC96" w:rsidR="00400550" w:rsidRP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00550" w:rsidRPr="00400550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180</Words>
  <Characters>1030</Characters>
  <Application>Microsoft Office Word</Application>
  <DocSecurity>0</DocSecurity>
  <Lines>8</Lines>
  <Paragraphs>2</Paragraphs>
  <ScaleCrop>false</ScaleCrop>
  <Company>大中票券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4</cp:revision>
  <cp:lastPrinted>2025-12-28T23:54:00Z</cp:lastPrinted>
  <dcterms:created xsi:type="dcterms:W3CDTF">2026-01-09T08:01:00Z</dcterms:created>
  <dcterms:modified xsi:type="dcterms:W3CDTF">2026-01-12T00:38:00Z</dcterms:modified>
</cp:coreProperties>
</file>