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67872055" w:rsidR="00066464" w:rsidRPr="00BC5F80" w:rsidRDefault="005349F7" w:rsidP="008A46C3">
      <w:pPr>
        <w:rPr>
          <w:rFonts w:ascii="標楷體" w:eastAsia="標楷體" w:hAnsi="標楷體"/>
          <w:sz w:val="27"/>
          <w:szCs w:val="27"/>
        </w:rPr>
      </w:pPr>
      <w:r w:rsidRPr="00B53AE0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53AE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6263EC">
        <w:rPr>
          <w:rFonts w:ascii="標楷體" w:eastAsia="標楷體" w:hAnsi="標楷體" w:hint="eastAsia"/>
          <w:sz w:val="27"/>
          <w:szCs w:val="27"/>
        </w:rPr>
        <w:t>1兆4,847</w:t>
      </w:r>
      <w:r w:rsidR="00783596" w:rsidRPr="00B53AE0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53AE0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155AE1">
        <w:rPr>
          <w:rFonts w:ascii="標楷體" w:eastAsia="標楷體" w:hAnsi="標楷體" w:hint="eastAsia"/>
          <w:sz w:val="27"/>
          <w:szCs w:val="27"/>
        </w:rPr>
        <w:t>觀察</w:t>
      </w:r>
      <w:r w:rsidR="00FF29EE">
        <w:rPr>
          <w:rFonts w:ascii="標楷體" w:eastAsia="標楷體" w:hAnsi="標楷體" w:hint="eastAsia"/>
          <w:sz w:val="27"/>
          <w:szCs w:val="27"/>
        </w:rPr>
        <w:t>上週</w:t>
      </w:r>
      <w:r w:rsidR="003B33D2">
        <w:rPr>
          <w:rFonts w:ascii="標楷體" w:eastAsia="標楷體" w:hAnsi="標楷體" w:hint="eastAsia"/>
          <w:sz w:val="27"/>
          <w:szCs w:val="27"/>
        </w:rPr>
        <w:t>無其他重大</w:t>
      </w:r>
      <w:r w:rsidR="00BC6CB2">
        <w:rPr>
          <w:rFonts w:ascii="標楷體" w:eastAsia="標楷體" w:hAnsi="標楷體" w:hint="eastAsia"/>
          <w:sz w:val="27"/>
          <w:szCs w:val="27"/>
        </w:rPr>
        <w:t>緊縮因子</w:t>
      </w:r>
      <w:r w:rsidR="003B33D2">
        <w:rPr>
          <w:rFonts w:ascii="標楷體" w:eastAsia="標楷體" w:hAnsi="標楷體" w:hint="eastAsia"/>
          <w:sz w:val="27"/>
          <w:szCs w:val="27"/>
        </w:rPr>
        <w:t>，且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由於美伊協議停火兩周</w:t>
      </w:r>
      <w:r w:rsidR="002F7EB6" w:rsidRPr="00B53AE0">
        <w:rPr>
          <w:rFonts w:ascii="標楷體" w:eastAsia="標楷體" w:hAnsi="標楷體" w:hint="eastAsia"/>
          <w:sz w:val="27"/>
          <w:szCs w:val="27"/>
        </w:rPr>
        <w:t>，</w:t>
      </w:r>
      <w:r w:rsidR="00BA293B">
        <w:rPr>
          <w:rFonts w:ascii="標楷體" w:eastAsia="標楷體" w:hAnsi="標楷體" w:hint="eastAsia"/>
          <w:sz w:val="27"/>
          <w:szCs w:val="27"/>
        </w:rPr>
        <w:t>市場瀰漫樂觀氣氛</w:t>
      </w:r>
      <w:r w:rsidR="004350DB">
        <w:rPr>
          <w:rFonts w:ascii="標楷體" w:eastAsia="標楷體" w:hAnsi="標楷體" w:hint="eastAsia"/>
          <w:sz w:val="27"/>
          <w:szCs w:val="27"/>
        </w:rPr>
        <w:t>，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外資</w:t>
      </w:r>
      <w:r w:rsidR="002F7EB6" w:rsidRPr="00B53AE0">
        <w:rPr>
          <w:rFonts w:ascii="標楷體" w:eastAsia="標楷體" w:hAnsi="標楷體" w:hint="eastAsia"/>
          <w:sz w:val="27"/>
          <w:szCs w:val="27"/>
        </w:rPr>
        <w:t>由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匯出轉為匯入，</w:t>
      </w:r>
      <w:r w:rsidR="004350DB">
        <w:rPr>
          <w:rFonts w:ascii="標楷體" w:eastAsia="標楷體" w:hAnsi="標楷體" w:hint="eastAsia"/>
          <w:sz w:val="27"/>
          <w:szCs w:val="27"/>
        </w:rPr>
        <w:t>股</w:t>
      </w:r>
      <w:proofErr w:type="gramStart"/>
      <w:r w:rsidR="004350D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350DB">
        <w:rPr>
          <w:rFonts w:ascii="標楷體" w:eastAsia="標楷體" w:hAnsi="標楷體" w:hint="eastAsia"/>
          <w:sz w:val="27"/>
          <w:szCs w:val="27"/>
        </w:rPr>
        <w:t>雙揚，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且月初維持資金較為充裕</w:t>
      </w:r>
      <w:r w:rsidR="00DD5044" w:rsidRPr="00B53AE0">
        <w:rPr>
          <w:rFonts w:ascii="標楷體" w:eastAsia="標楷體" w:hAnsi="標楷體" w:hint="eastAsia"/>
          <w:sz w:val="27"/>
          <w:szCs w:val="27"/>
        </w:rPr>
        <w:t>，</w:t>
      </w:r>
      <w:r w:rsidR="00110B7E">
        <w:rPr>
          <w:rFonts w:ascii="標楷體" w:eastAsia="標楷體" w:hAnsi="標楷體" w:hint="eastAsia"/>
          <w:sz w:val="27"/>
          <w:szCs w:val="27"/>
        </w:rPr>
        <w:t>但因銀行間資金分布不均，及戰爭帶來的不確定性，</w:t>
      </w:r>
      <w:r w:rsidR="00552592" w:rsidRPr="00B53AE0">
        <w:rPr>
          <w:rFonts w:ascii="標楷體" w:eastAsia="標楷體" w:hAnsi="標楷體" w:hint="eastAsia"/>
          <w:sz w:val="27"/>
          <w:szCs w:val="27"/>
        </w:rPr>
        <w:t>短</w:t>
      </w:r>
      <w:proofErr w:type="gramStart"/>
      <w:r w:rsidR="00552592" w:rsidRPr="00B53AE0">
        <w:rPr>
          <w:rFonts w:ascii="標楷體" w:eastAsia="標楷體" w:hAnsi="標楷體" w:hint="eastAsia"/>
          <w:sz w:val="27"/>
          <w:szCs w:val="27"/>
        </w:rPr>
        <w:t>票及拆款</w:t>
      </w:r>
      <w:proofErr w:type="gramEnd"/>
      <w:r w:rsidR="00552592" w:rsidRPr="00B53AE0">
        <w:rPr>
          <w:rFonts w:ascii="標楷體" w:eastAsia="標楷體" w:hAnsi="標楷體" w:hint="eastAsia"/>
          <w:sz w:val="27"/>
          <w:szCs w:val="27"/>
        </w:rPr>
        <w:t>利率</w:t>
      </w:r>
      <w:r w:rsidR="00A45504">
        <w:rPr>
          <w:rFonts w:ascii="標楷體" w:eastAsia="標楷體" w:hAnsi="標楷體" w:hint="eastAsia"/>
          <w:sz w:val="27"/>
          <w:szCs w:val="27"/>
        </w:rPr>
        <w:t>僅微幅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下調</w:t>
      </w:r>
      <w:r w:rsidR="00552592" w:rsidRPr="00B53AE0">
        <w:rPr>
          <w:rFonts w:ascii="標楷體" w:eastAsia="標楷體" w:hAnsi="標楷體" w:hint="eastAsia"/>
          <w:sz w:val="27"/>
          <w:szCs w:val="27"/>
        </w:rPr>
        <w:t>。</w:t>
      </w:r>
      <w:r w:rsidR="00BE2A26" w:rsidRPr="00E21B9D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8F5944" w:rsidRPr="00E21B9D">
        <w:rPr>
          <w:rFonts w:ascii="標楷體" w:eastAsia="標楷體" w:hAnsi="標楷體" w:hint="eastAsia"/>
          <w:sz w:val="27"/>
          <w:szCs w:val="27"/>
        </w:rPr>
        <w:t>集保公布30天期自保票上交易日平均利率1</w:t>
      </w:r>
      <w:r w:rsidR="00656661" w:rsidRPr="00E21B9D">
        <w:rPr>
          <w:rFonts w:ascii="標楷體" w:eastAsia="標楷體" w:hAnsi="標楷體" w:hint="eastAsia"/>
          <w:sz w:val="27"/>
          <w:szCs w:val="27"/>
        </w:rPr>
        <w:t>.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4</w:t>
      </w:r>
      <w:r w:rsidR="00E21B9D" w:rsidRPr="00E21B9D">
        <w:rPr>
          <w:rFonts w:ascii="標楷體" w:eastAsia="標楷體" w:hAnsi="標楷體" w:hint="eastAsia"/>
          <w:sz w:val="27"/>
          <w:szCs w:val="27"/>
        </w:rPr>
        <w:t>428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%</w:t>
      </w:r>
      <w:r w:rsidR="00656661" w:rsidRPr="00E21B9D">
        <w:rPr>
          <w:rFonts w:ascii="標楷體" w:eastAsia="標楷體" w:hAnsi="標楷體" w:hint="eastAsia"/>
          <w:sz w:val="27"/>
          <w:szCs w:val="27"/>
        </w:rPr>
        <w:t>。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8F5944" w:rsidRPr="00E21B9D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8F5944" w:rsidRPr="00E21B9D">
        <w:rPr>
          <w:rFonts w:ascii="標楷體" w:eastAsia="標楷體" w:hAnsi="標楷體" w:hint="eastAsia"/>
          <w:sz w:val="27"/>
          <w:szCs w:val="27"/>
        </w:rPr>
        <w:t>次級利率成交在1.4</w:t>
      </w:r>
      <w:r w:rsidR="00E21B9D" w:rsidRPr="00E21B9D">
        <w:rPr>
          <w:rFonts w:ascii="標楷體" w:eastAsia="標楷體" w:hAnsi="標楷體" w:hint="eastAsia"/>
          <w:sz w:val="27"/>
          <w:szCs w:val="27"/>
        </w:rPr>
        <w:t>5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%~1.47%；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拆款利率成交在1.</w:t>
      </w:r>
      <w:r w:rsidR="00E21B9D" w:rsidRPr="00B53AE0">
        <w:rPr>
          <w:rFonts w:ascii="標楷體" w:eastAsia="標楷體" w:hAnsi="標楷體" w:hint="eastAsia"/>
          <w:sz w:val="27"/>
          <w:szCs w:val="27"/>
        </w:rPr>
        <w:t>39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%~1.4</w:t>
      </w:r>
      <w:r w:rsidR="00E21B9D" w:rsidRPr="00B53AE0">
        <w:rPr>
          <w:rFonts w:ascii="標楷體" w:eastAsia="標楷體" w:hAnsi="標楷體" w:hint="eastAsia"/>
          <w:sz w:val="27"/>
          <w:szCs w:val="27"/>
        </w:rPr>
        <w:t>1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%。</w:t>
      </w:r>
      <w:r w:rsidR="00C51FEA">
        <w:rPr>
          <w:rFonts w:ascii="標楷體" w:eastAsia="標楷體" w:hAnsi="標楷體" w:hint="eastAsia"/>
          <w:sz w:val="27"/>
          <w:szCs w:val="27"/>
        </w:rPr>
        <w:t>由於川普釋出</w:t>
      </w:r>
      <w:r w:rsidR="00276CBA">
        <w:rPr>
          <w:rFonts w:ascii="標楷體" w:eastAsia="標楷體" w:hAnsi="標楷體" w:hint="eastAsia"/>
          <w:sz w:val="27"/>
          <w:szCs w:val="27"/>
        </w:rPr>
        <w:t>美伊</w:t>
      </w:r>
      <w:r w:rsidR="00C51FEA">
        <w:rPr>
          <w:rFonts w:ascii="標楷體" w:eastAsia="標楷體" w:hAnsi="標楷體" w:hint="eastAsia"/>
          <w:sz w:val="27"/>
          <w:szCs w:val="27"/>
        </w:rPr>
        <w:t>停火兩周的訊號，</w:t>
      </w:r>
      <w:r w:rsidR="00C63A79">
        <w:rPr>
          <w:rFonts w:ascii="標楷體" w:eastAsia="標楷體" w:hAnsi="標楷體" w:hint="eastAsia"/>
          <w:sz w:val="27"/>
          <w:szCs w:val="27"/>
        </w:rPr>
        <w:t>避險需求</w:t>
      </w:r>
      <w:r w:rsidR="0053359B">
        <w:rPr>
          <w:rFonts w:ascii="標楷體" w:eastAsia="標楷體" w:hAnsi="標楷體" w:hint="eastAsia"/>
          <w:sz w:val="27"/>
          <w:szCs w:val="27"/>
        </w:rPr>
        <w:t>下降</w:t>
      </w:r>
      <w:r w:rsidR="00C63A79">
        <w:rPr>
          <w:rFonts w:ascii="標楷體" w:eastAsia="標楷體" w:hAnsi="標楷體" w:hint="eastAsia"/>
          <w:sz w:val="27"/>
          <w:szCs w:val="27"/>
        </w:rPr>
        <w:t>，</w:t>
      </w:r>
      <w:r w:rsidR="0053359B">
        <w:rPr>
          <w:rFonts w:ascii="標楷體" w:eastAsia="標楷體" w:hAnsi="標楷體" w:hint="eastAsia"/>
          <w:sz w:val="27"/>
          <w:szCs w:val="27"/>
        </w:rPr>
        <w:t>風險性資產需求</w:t>
      </w:r>
      <w:r w:rsidR="002E48EF">
        <w:rPr>
          <w:rFonts w:ascii="標楷體" w:eastAsia="標楷體" w:hAnsi="標楷體" w:hint="eastAsia"/>
          <w:sz w:val="27"/>
          <w:szCs w:val="27"/>
        </w:rPr>
        <w:t>回溫</w:t>
      </w:r>
      <w:r w:rsidR="00E3413D">
        <w:rPr>
          <w:rFonts w:ascii="標楷體" w:eastAsia="標楷體" w:hAnsi="標楷體" w:hint="eastAsia"/>
          <w:sz w:val="27"/>
          <w:szCs w:val="27"/>
        </w:rPr>
        <w:t>，</w:t>
      </w:r>
      <w:r w:rsidR="00A540F7">
        <w:rPr>
          <w:rFonts w:ascii="標楷體" w:eastAsia="標楷體" w:hAnsi="標楷體" w:hint="eastAsia"/>
          <w:sz w:val="27"/>
          <w:szCs w:val="27"/>
        </w:rPr>
        <w:t>帶動</w:t>
      </w:r>
      <w:r w:rsidR="00E3413D">
        <w:rPr>
          <w:rFonts w:ascii="標楷體" w:eastAsia="標楷體" w:hAnsi="標楷體" w:hint="eastAsia"/>
          <w:sz w:val="27"/>
          <w:szCs w:val="27"/>
        </w:rPr>
        <w:t>外資回流</w:t>
      </w:r>
      <w:r w:rsidR="00366C9D">
        <w:rPr>
          <w:rFonts w:ascii="標楷體" w:eastAsia="標楷體" w:hAnsi="標楷體" w:hint="eastAsia"/>
          <w:sz w:val="27"/>
          <w:szCs w:val="27"/>
        </w:rPr>
        <w:t>台股</w:t>
      </w:r>
      <w:r w:rsidR="006B2423" w:rsidRPr="00BC5F80">
        <w:rPr>
          <w:rFonts w:ascii="標楷體" w:eastAsia="標楷體" w:hAnsi="標楷體" w:hint="eastAsia"/>
          <w:sz w:val="27"/>
          <w:szCs w:val="27"/>
        </w:rPr>
        <w:t>，</w:t>
      </w:r>
      <w:r w:rsidR="00E456B6">
        <w:rPr>
          <w:rFonts w:ascii="標楷體" w:eastAsia="標楷體" w:hAnsi="標楷體" w:hint="eastAsia"/>
          <w:sz w:val="27"/>
          <w:szCs w:val="27"/>
        </w:rPr>
        <w:t>推升股</w:t>
      </w:r>
      <w:proofErr w:type="gramStart"/>
      <w:r w:rsidR="00E456B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456B6">
        <w:rPr>
          <w:rFonts w:ascii="標楷體" w:eastAsia="標楷體" w:hAnsi="標楷體" w:hint="eastAsia"/>
          <w:sz w:val="27"/>
          <w:szCs w:val="27"/>
        </w:rPr>
        <w:t>價揚</w:t>
      </w:r>
      <w:r w:rsidR="008C5C99">
        <w:rPr>
          <w:rFonts w:ascii="標楷體" w:eastAsia="標楷體" w:hAnsi="標楷體" w:hint="eastAsia"/>
          <w:sz w:val="27"/>
          <w:szCs w:val="27"/>
        </w:rPr>
        <w:t>，</w:t>
      </w:r>
      <w:r w:rsidR="00C52FDB" w:rsidRPr="00BC5F80">
        <w:rPr>
          <w:rFonts w:ascii="標楷體" w:eastAsia="標楷體" w:hAnsi="標楷體" w:hint="eastAsia"/>
          <w:sz w:val="27"/>
          <w:szCs w:val="27"/>
        </w:rPr>
        <w:t>新台幣兌美元</w:t>
      </w:r>
      <w:r w:rsidR="002F3586" w:rsidRPr="00BC5F80">
        <w:rPr>
          <w:rFonts w:ascii="標楷體" w:eastAsia="標楷體" w:hAnsi="標楷體" w:hint="eastAsia"/>
          <w:sz w:val="27"/>
          <w:szCs w:val="27"/>
        </w:rPr>
        <w:t>終場</w:t>
      </w:r>
      <w:r w:rsidR="00612F08" w:rsidRPr="00BC5F80">
        <w:rPr>
          <w:rFonts w:ascii="標楷體" w:eastAsia="標楷體" w:hAnsi="標楷體" w:hint="eastAsia"/>
          <w:sz w:val="27"/>
          <w:szCs w:val="27"/>
        </w:rPr>
        <w:t>收在</w:t>
      </w:r>
      <w:r w:rsidR="00055879" w:rsidRPr="00BC5F80">
        <w:rPr>
          <w:rFonts w:ascii="標楷體" w:eastAsia="標楷體" w:hAnsi="標楷體"/>
          <w:sz w:val="27"/>
          <w:szCs w:val="27"/>
        </w:rPr>
        <w:t>31.</w:t>
      </w:r>
      <w:r w:rsidR="00B53AE0" w:rsidRPr="00BC5F80">
        <w:rPr>
          <w:rFonts w:ascii="標楷體" w:eastAsia="標楷體" w:hAnsi="標楷體" w:hint="eastAsia"/>
          <w:sz w:val="27"/>
          <w:szCs w:val="27"/>
        </w:rPr>
        <w:t>726</w:t>
      </w:r>
      <w:r w:rsidR="00AF6FA6" w:rsidRPr="00BC5F80">
        <w:rPr>
          <w:rFonts w:ascii="標楷體" w:eastAsia="標楷體" w:hAnsi="標楷體" w:hint="eastAsia"/>
          <w:sz w:val="27"/>
          <w:szCs w:val="27"/>
        </w:rPr>
        <w:t>元</w:t>
      </w:r>
      <w:r w:rsidR="00612F08" w:rsidRPr="00BC5F80">
        <w:rPr>
          <w:rFonts w:ascii="標楷體" w:eastAsia="標楷體" w:hAnsi="標楷體" w:hint="eastAsia"/>
          <w:sz w:val="27"/>
          <w:szCs w:val="27"/>
        </w:rPr>
        <w:t>，</w:t>
      </w:r>
      <w:r w:rsidR="00053613" w:rsidRPr="00BC5F80">
        <w:rPr>
          <w:rFonts w:ascii="標楷體" w:eastAsia="標楷體" w:hAnsi="標楷體" w:hint="eastAsia"/>
          <w:sz w:val="27"/>
          <w:szCs w:val="27"/>
        </w:rPr>
        <w:t>單日</w:t>
      </w:r>
      <w:r w:rsidR="00B53AE0" w:rsidRPr="00BC5F80">
        <w:rPr>
          <w:rFonts w:ascii="標楷體" w:eastAsia="標楷體" w:hAnsi="標楷體" w:hint="eastAsia"/>
          <w:sz w:val="27"/>
          <w:szCs w:val="27"/>
        </w:rPr>
        <w:t>升</w:t>
      </w:r>
      <w:r w:rsidR="00AD2730" w:rsidRPr="00BC5F80">
        <w:rPr>
          <w:rFonts w:ascii="標楷體" w:eastAsia="標楷體" w:hAnsi="標楷體" w:hint="eastAsia"/>
          <w:sz w:val="27"/>
          <w:szCs w:val="27"/>
        </w:rPr>
        <w:t>值2.</w:t>
      </w:r>
      <w:r w:rsidR="00B53AE0" w:rsidRPr="00BC5F80">
        <w:rPr>
          <w:rFonts w:ascii="標楷體" w:eastAsia="標楷體" w:hAnsi="標楷體" w:hint="eastAsia"/>
          <w:sz w:val="27"/>
          <w:szCs w:val="27"/>
        </w:rPr>
        <w:t>2</w:t>
      </w:r>
      <w:r w:rsidR="00AD2730" w:rsidRPr="00BC5F80">
        <w:rPr>
          <w:rFonts w:ascii="標楷體" w:eastAsia="標楷體" w:hAnsi="標楷體" w:hint="eastAsia"/>
          <w:sz w:val="27"/>
          <w:szCs w:val="27"/>
        </w:rPr>
        <w:t>分</w:t>
      </w:r>
      <w:r w:rsidR="000C7DCE" w:rsidRPr="00BC5F80">
        <w:rPr>
          <w:rFonts w:ascii="標楷體" w:eastAsia="標楷體" w:hAnsi="標楷體" w:hint="eastAsia"/>
          <w:sz w:val="27"/>
          <w:szCs w:val="27"/>
        </w:rPr>
        <w:t>，</w:t>
      </w:r>
      <w:r w:rsidR="006335F0" w:rsidRPr="00BC5F80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BC5F80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C5F8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C5F80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C5F80">
        <w:rPr>
          <w:rFonts w:ascii="標楷體" w:eastAsia="標楷體" w:hAnsi="標楷體" w:hint="eastAsia"/>
          <w:sz w:val="27"/>
          <w:szCs w:val="27"/>
        </w:rPr>
        <w:t>成交區間落在31.</w:t>
      </w:r>
      <w:r w:rsidR="00F51238" w:rsidRPr="00BC5F80">
        <w:rPr>
          <w:rFonts w:ascii="標楷體" w:eastAsia="標楷體" w:hAnsi="標楷體" w:hint="eastAsia"/>
          <w:sz w:val="27"/>
          <w:szCs w:val="27"/>
        </w:rPr>
        <w:t>726</w:t>
      </w:r>
      <w:r w:rsidR="002C3E9F" w:rsidRPr="00BC5F80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C5F80">
        <w:rPr>
          <w:rFonts w:ascii="標楷體" w:eastAsia="標楷體" w:hAnsi="標楷體" w:hint="eastAsia"/>
          <w:sz w:val="27"/>
          <w:szCs w:val="27"/>
        </w:rPr>
        <w:t>3</w:t>
      </w:r>
      <w:r w:rsidR="00D175AA" w:rsidRPr="00BC5F80">
        <w:rPr>
          <w:rFonts w:ascii="標楷體" w:eastAsia="標楷體" w:hAnsi="標楷體" w:hint="eastAsia"/>
          <w:sz w:val="27"/>
          <w:szCs w:val="27"/>
        </w:rPr>
        <w:t>1.967</w:t>
      </w:r>
      <w:r w:rsidR="001F5FD2" w:rsidRPr="00BC5F80">
        <w:rPr>
          <w:rFonts w:ascii="標楷體" w:eastAsia="標楷體" w:hAnsi="標楷體" w:hint="eastAsia"/>
          <w:sz w:val="27"/>
          <w:szCs w:val="27"/>
        </w:rPr>
        <w:t>元</w:t>
      </w:r>
      <w:r w:rsidR="002528D1" w:rsidRPr="00BC5F80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27880C1" w14:textId="77777777" w:rsidR="001B7448" w:rsidRPr="008D7BA1" w:rsidRDefault="001B7448" w:rsidP="00EE436D">
      <w:pPr>
        <w:jc w:val="both"/>
        <w:rPr>
          <w:rFonts w:ascii="標楷體" w:eastAsia="標楷體" w:hAnsi="標楷體"/>
          <w:color w:val="EE0000"/>
          <w:sz w:val="27"/>
          <w:szCs w:val="27"/>
        </w:rPr>
      </w:pPr>
    </w:p>
    <w:p w14:paraId="65C2E03E" w14:textId="2C52E06D" w:rsidR="001B2E47" w:rsidRPr="008D7BA1" w:rsidRDefault="001B2E47" w:rsidP="00EE436D">
      <w:pPr>
        <w:jc w:val="both"/>
        <w:rPr>
          <w:rFonts w:ascii="標楷體" w:eastAsia="標楷體" w:hAnsi="標楷體"/>
          <w:color w:val="EE0000"/>
          <w:sz w:val="27"/>
          <w:szCs w:val="27"/>
        </w:rPr>
      </w:pPr>
      <w:r w:rsidRPr="0064403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64403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644031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644031">
        <w:rPr>
          <w:rFonts w:ascii="標楷體" w:eastAsia="標楷體" w:hAnsi="標楷體" w:hint="eastAsia"/>
          <w:sz w:val="27"/>
          <w:szCs w:val="27"/>
        </w:rPr>
        <w:t xml:space="preserve"> </w:t>
      </w:r>
      <w:r w:rsidR="00327399" w:rsidRPr="008D7BA1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                  </w:t>
      </w:r>
    </w:p>
    <w:p w14:paraId="46598511" w14:textId="77E2AB3C" w:rsidR="00993416" w:rsidRPr="001764A9" w:rsidRDefault="001B2E47" w:rsidP="00993416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53AE0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53AE0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53AE0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53AE0">
        <w:rPr>
          <w:rFonts w:ascii="標楷體" w:eastAsia="標楷體" w:hAnsi="標楷體" w:hint="eastAsia"/>
          <w:sz w:val="27"/>
          <w:szCs w:val="27"/>
        </w:rPr>
        <w:t>期</w:t>
      </w:r>
      <w:r w:rsidR="00D560A0" w:rsidRPr="00B53AE0">
        <w:rPr>
          <w:rFonts w:ascii="標楷體" w:eastAsia="標楷體" w:hAnsi="標楷體" w:hint="eastAsia"/>
          <w:sz w:val="27"/>
          <w:szCs w:val="27"/>
        </w:rPr>
        <w:t>9</w:t>
      </w:r>
      <w:r w:rsidR="0045460F" w:rsidRPr="00B53AE0">
        <w:rPr>
          <w:rFonts w:ascii="標楷體" w:eastAsia="標楷體" w:hAnsi="標楷體"/>
          <w:sz w:val="27"/>
          <w:szCs w:val="27"/>
        </w:rPr>
        <w:t>,</w:t>
      </w:r>
      <w:r w:rsidR="00B53AE0" w:rsidRPr="00B53AE0">
        <w:rPr>
          <w:rFonts w:ascii="標楷體" w:eastAsia="標楷體" w:hAnsi="標楷體" w:hint="eastAsia"/>
          <w:sz w:val="27"/>
          <w:szCs w:val="27"/>
        </w:rPr>
        <w:t>216</w:t>
      </w:r>
      <w:r w:rsidR="00496F71" w:rsidRPr="00B53AE0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53AE0">
        <w:rPr>
          <w:rFonts w:ascii="標楷體" w:eastAsia="標楷體" w:hAnsi="標楷體" w:hint="eastAsia"/>
          <w:sz w:val="27"/>
          <w:szCs w:val="27"/>
        </w:rPr>
        <w:t>元</w:t>
      </w:r>
      <w:r w:rsidRPr="00B53AE0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53AE0">
        <w:rPr>
          <w:rFonts w:ascii="標楷體" w:eastAsia="標楷體" w:hAnsi="標楷體" w:hint="eastAsia"/>
          <w:sz w:val="27"/>
          <w:szCs w:val="27"/>
        </w:rPr>
        <w:t>沖銷。</w:t>
      </w:r>
      <w:r w:rsidR="0056505F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8407B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8407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4127C">
        <w:rPr>
          <w:rFonts w:ascii="標楷體" w:eastAsia="標楷體" w:hAnsi="標楷體" w:hint="eastAsia"/>
          <w:sz w:val="27"/>
          <w:szCs w:val="27"/>
        </w:rPr>
        <w:t>主要</w:t>
      </w:r>
      <w:r w:rsidR="00A52BEA" w:rsidRPr="00B8407B">
        <w:rPr>
          <w:rFonts w:ascii="標楷體" w:eastAsia="標楷體" w:hAnsi="標楷體" w:hint="eastAsia"/>
          <w:sz w:val="27"/>
          <w:szCs w:val="27"/>
        </w:rPr>
        <w:t>重大緊縮因子</w:t>
      </w:r>
      <w:r w:rsidR="0004127C">
        <w:rPr>
          <w:rFonts w:ascii="標楷體" w:eastAsia="標楷體" w:hAnsi="標楷體" w:hint="eastAsia"/>
          <w:sz w:val="27"/>
          <w:szCs w:val="27"/>
        </w:rPr>
        <w:t>為</w:t>
      </w:r>
      <w:r w:rsidR="001205B6">
        <w:rPr>
          <w:rFonts w:ascii="標楷體" w:eastAsia="標楷體" w:hAnsi="標楷體" w:hint="eastAsia"/>
          <w:sz w:val="27"/>
          <w:szCs w:val="27"/>
        </w:rPr>
        <w:t>財政部</w:t>
      </w:r>
      <w:r w:rsidR="002007AB">
        <w:rPr>
          <w:rFonts w:ascii="標楷體" w:eastAsia="標楷體" w:hAnsi="標楷體" w:hint="eastAsia"/>
          <w:sz w:val="27"/>
          <w:szCs w:val="27"/>
        </w:rPr>
        <w:t>發行</w:t>
      </w:r>
      <w:r w:rsidR="00394B5D">
        <w:rPr>
          <w:rFonts w:ascii="標楷體" w:eastAsia="標楷體" w:hAnsi="標楷體" w:hint="eastAsia"/>
          <w:sz w:val="27"/>
          <w:szCs w:val="27"/>
        </w:rPr>
        <w:t>300億元</w:t>
      </w:r>
      <w:r w:rsidR="001927A0">
        <w:rPr>
          <w:rFonts w:ascii="標楷體" w:eastAsia="標楷體" w:hAnsi="標楷體" w:hint="eastAsia"/>
          <w:sz w:val="27"/>
          <w:szCs w:val="27"/>
        </w:rPr>
        <w:t>182</w:t>
      </w:r>
      <w:r w:rsidR="0004127C">
        <w:rPr>
          <w:rFonts w:ascii="標楷體" w:eastAsia="標楷體" w:hAnsi="標楷體" w:hint="eastAsia"/>
          <w:sz w:val="27"/>
          <w:szCs w:val="27"/>
        </w:rPr>
        <w:t>天期國庫券</w:t>
      </w:r>
      <w:r w:rsidR="00394B5D">
        <w:rPr>
          <w:rFonts w:ascii="標楷體" w:eastAsia="標楷體" w:hAnsi="標楷體" w:hint="eastAsia"/>
          <w:sz w:val="27"/>
          <w:szCs w:val="27"/>
        </w:rPr>
        <w:t>、250億元91天期國庫券、300億元2年期公債</w:t>
      </w:r>
      <w:r w:rsidR="002007AB">
        <w:rPr>
          <w:rFonts w:ascii="標楷體" w:eastAsia="標楷體" w:hAnsi="標楷體" w:hint="eastAsia"/>
          <w:sz w:val="27"/>
          <w:szCs w:val="27"/>
        </w:rPr>
        <w:t>。</w:t>
      </w:r>
      <w:r w:rsidR="002064FA">
        <w:rPr>
          <w:rFonts w:ascii="標楷體" w:eastAsia="標楷體" w:hAnsi="標楷體" w:hint="eastAsia"/>
          <w:sz w:val="27"/>
          <w:szCs w:val="27"/>
        </w:rPr>
        <w:t>上週五銀行</w:t>
      </w:r>
      <w:r w:rsidR="00DC2312">
        <w:rPr>
          <w:rFonts w:ascii="標楷體" w:eastAsia="標楷體" w:hAnsi="標楷體" w:hint="eastAsia"/>
          <w:sz w:val="27"/>
          <w:szCs w:val="27"/>
        </w:rPr>
        <w:t>累計</w:t>
      </w:r>
      <w:r w:rsidR="001E3FA5">
        <w:rPr>
          <w:rFonts w:ascii="標楷體" w:eastAsia="標楷體" w:hAnsi="標楷體" w:hint="eastAsia"/>
          <w:sz w:val="27"/>
          <w:szCs w:val="27"/>
        </w:rPr>
        <w:t>超</w:t>
      </w:r>
      <w:r w:rsidR="00DC2312">
        <w:rPr>
          <w:rFonts w:ascii="標楷體" w:eastAsia="標楷體" w:hAnsi="標楷體" w:hint="eastAsia"/>
          <w:sz w:val="27"/>
          <w:szCs w:val="27"/>
        </w:rPr>
        <w:t>額準備為6,567億元，</w:t>
      </w:r>
      <w:r w:rsidR="00946B09" w:rsidRPr="00946B09">
        <w:rPr>
          <w:rFonts w:ascii="標楷體" w:eastAsia="標楷體" w:hAnsi="標楷體"/>
          <w:sz w:val="27"/>
          <w:szCs w:val="27"/>
        </w:rPr>
        <w:t>加</w:t>
      </w:r>
      <w:r w:rsidR="00EA04C5">
        <w:rPr>
          <w:rFonts w:ascii="標楷體" w:eastAsia="標楷體" w:hAnsi="標楷體" w:hint="eastAsia"/>
          <w:sz w:val="27"/>
          <w:szCs w:val="27"/>
        </w:rPr>
        <w:t>上</w:t>
      </w:r>
      <w:r w:rsidR="00946B09" w:rsidRPr="00946B09">
        <w:rPr>
          <w:rFonts w:ascii="標楷體" w:eastAsia="標楷體" w:hAnsi="標楷體"/>
          <w:sz w:val="27"/>
          <w:szCs w:val="27"/>
        </w:rPr>
        <w:t>台股</w:t>
      </w:r>
      <w:r w:rsidR="00E15A8F">
        <w:rPr>
          <w:rFonts w:ascii="標楷體" w:eastAsia="標楷體" w:hAnsi="標楷體" w:hint="eastAsia"/>
          <w:sz w:val="27"/>
          <w:szCs w:val="27"/>
        </w:rPr>
        <w:t>處於</w:t>
      </w:r>
      <w:r w:rsidR="00946B09" w:rsidRPr="00946B09">
        <w:rPr>
          <w:rFonts w:ascii="標楷體" w:eastAsia="標楷體" w:hAnsi="標楷體"/>
          <w:sz w:val="27"/>
          <w:szCs w:val="27"/>
        </w:rPr>
        <w:t>高點</w:t>
      </w:r>
      <w:r w:rsidR="005614D0">
        <w:rPr>
          <w:rFonts w:ascii="標楷體" w:eastAsia="標楷體" w:hAnsi="標楷體" w:hint="eastAsia"/>
          <w:sz w:val="27"/>
          <w:szCs w:val="27"/>
        </w:rPr>
        <w:t>，</w:t>
      </w:r>
      <w:r w:rsidR="00946B09" w:rsidRPr="00946B09">
        <w:rPr>
          <w:rFonts w:ascii="標楷體" w:eastAsia="標楷體" w:hAnsi="標楷體"/>
          <w:sz w:val="27"/>
          <w:szCs w:val="27"/>
        </w:rPr>
        <w:t>吸引外資熱錢匯入</w:t>
      </w:r>
      <w:r w:rsidR="00D37AA7">
        <w:rPr>
          <w:rFonts w:ascii="標楷體" w:eastAsia="標楷體" w:hAnsi="標楷體" w:hint="eastAsia"/>
          <w:sz w:val="27"/>
          <w:szCs w:val="27"/>
        </w:rPr>
        <w:t>，</w:t>
      </w:r>
      <w:r w:rsidR="00DC7484">
        <w:rPr>
          <w:rFonts w:ascii="標楷體" w:eastAsia="標楷體" w:hAnsi="標楷體" w:hint="eastAsia"/>
          <w:sz w:val="27"/>
          <w:szCs w:val="27"/>
        </w:rPr>
        <w:t>但</w:t>
      </w:r>
      <w:r w:rsidR="004A13F5">
        <w:rPr>
          <w:rFonts w:ascii="標楷體" w:eastAsia="標楷體" w:hAnsi="標楷體" w:hint="eastAsia"/>
          <w:sz w:val="27"/>
          <w:szCs w:val="27"/>
        </w:rPr>
        <w:t>由於</w:t>
      </w:r>
      <w:r w:rsidR="00E03DF8" w:rsidRPr="00E03DF8">
        <w:rPr>
          <w:rFonts w:ascii="標楷體" w:eastAsia="標楷體" w:hAnsi="標楷體" w:hint="eastAsia"/>
          <w:sz w:val="27"/>
          <w:szCs w:val="27"/>
        </w:rPr>
        <w:t>受到</w:t>
      </w:r>
      <w:r w:rsidR="00D1056C">
        <w:rPr>
          <w:rFonts w:ascii="標楷體" w:eastAsia="標楷體" w:hAnsi="標楷體" w:hint="eastAsia"/>
          <w:sz w:val="27"/>
          <w:szCs w:val="27"/>
        </w:rPr>
        <w:t>美伊和談破局，增添未來不確定性</w:t>
      </w:r>
      <w:r w:rsidR="004A13F5">
        <w:rPr>
          <w:rFonts w:ascii="標楷體" w:eastAsia="標楷體" w:hAnsi="標楷體" w:hint="eastAsia"/>
          <w:sz w:val="27"/>
          <w:szCs w:val="27"/>
        </w:rPr>
        <w:t>，</w:t>
      </w:r>
      <w:r w:rsidR="006907AB">
        <w:rPr>
          <w:rFonts w:ascii="標楷體" w:eastAsia="標楷體" w:hAnsi="標楷體" w:hint="eastAsia"/>
          <w:sz w:val="27"/>
          <w:szCs w:val="27"/>
        </w:rPr>
        <w:t>及</w:t>
      </w:r>
      <w:r w:rsidR="00CE05B8">
        <w:rPr>
          <w:rFonts w:ascii="標楷體" w:eastAsia="標楷體" w:hAnsi="標楷體" w:hint="eastAsia"/>
          <w:sz w:val="27"/>
          <w:szCs w:val="27"/>
        </w:rPr>
        <w:t>下個月</w:t>
      </w:r>
      <w:r w:rsidR="005C0369">
        <w:rPr>
          <w:rFonts w:ascii="標楷體" w:eastAsia="標楷體" w:hAnsi="標楷體" w:hint="eastAsia"/>
          <w:sz w:val="27"/>
          <w:szCs w:val="27"/>
        </w:rPr>
        <w:t>將</w:t>
      </w:r>
      <w:r w:rsidR="003E03C8">
        <w:rPr>
          <w:rFonts w:ascii="標楷體" w:eastAsia="標楷體" w:hAnsi="標楷體" w:hint="eastAsia"/>
          <w:sz w:val="27"/>
          <w:szCs w:val="27"/>
        </w:rPr>
        <w:t>逢繳稅季節</w:t>
      </w:r>
      <w:r w:rsidR="0044725D">
        <w:rPr>
          <w:rFonts w:ascii="標楷體" w:eastAsia="標楷體" w:hAnsi="標楷體" w:hint="eastAsia"/>
          <w:sz w:val="27"/>
          <w:szCs w:val="27"/>
        </w:rPr>
        <w:t>，</w:t>
      </w:r>
      <w:r w:rsidR="005C0369">
        <w:rPr>
          <w:rFonts w:ascii="標楷體" w:eastAsia="標楷體" w:hAnsi="標楷體" w:hint="eastAsia"/>
          <w:sz w:val="27"/>
          <w:szCs w:val="27"/>
        </w:rPr>
        <w:t>預料</w:t>
      </w:r>
      <w:r w:rsidR="003E03C8">
        <w:rPr>
          <w:rFonts w:ascii="標楷體" w:eastAsia="標楷體" w:hAnsi="標楷體" w:hint="eastAsia"/>
          <w:sz w:val="27"/>
          <w:szCs w:val="27"/>
        </w:rPr>
        <w:t>銀行的資金調度</w:t>
      </w:r>
      <w:r w:rsidR="005C0369">
        <w:rPr>
          <w:rFonts w:ascii="標楷體" w:eastAsia="標楷體" w:hAnsi="標楷體" w:hint="eastAsia"/>
          <w:sz w:val="27"/>
          <w:szCs w:val="27"/>
        </w:rPr>
        <w:t>將</w:t>
      </w:r>
      <w:r w:rsidR="003E03C8">
        <w:rPr>
          <w:rFonts w:ascii="標楷體" w:eastAsia="標楷體" w:hAnsi="標楷體" w:hint="eastAsia"/>
          <w:sz w:val="27"/>
          <w:szCs w:val="27"/>
        </w:rPr>
        <w:t>以保守</w:t>
      </w:r>
      <w:r w:rsidR="000A6575">
        <w:rPr>
          <w:rFonts w:ascii="標楷體" w:eastAsia="標楷體" w:hAnsi="標楷體" w:hint="eastAsia"/>
          <w:sz w:val="27"/>
          <w:szCs w:val="27"/>
        </w:rPr>
        <w:t>為主</w:t>
      </w:r>
      <w:r w:rsidR="005D101A">
        <w:rPr>
          <w:rFonts w:ascii="標楷體" w:eastAsia="標楷體" w:hAnsi="標楷體" w:hint="eastAsia"/>
          <w:sz w:val="27"/>
          <w:szCs w:val="27"/>
        </w:rPr>
        <w:t>。</w:t>
      </w:r>
      <w:r w:rsidR="00B754A0" w:rsidRPr="00C846BC">
        <w:rPr>
          <w:rFonts w:ascii="標楷體" w:eastAsia="標楷體" w:hAnsi="標楷體" w:hint="eastAsia"/>
          <w:sz w:val="27"/>
          <w:szCs w:val="27"/>
        </w:rPr>
        <w:t>交易部操作上，將優先爭取長天期便宜資金分散跨季，藉以兼顧降低本公司資金成本以及調度風險</w:t>
      </w:r>
      <w:r w:rsidR="00B754A0" w:rsidRPr="00BA2CA3">
        <w:rPr>
          <w:rFonts w:ascii="標楷體" w:eastAsia="標楷體" w:hAnsi="標楷體" w:hint="eastAsia"/>
          <w:sz w:val="27"/>
          <w:szCs w:val="27"/>
        </w:rPr>
        <w:t>。</w:t>
      </w:r>
      <w:r w:rsidR="00B754A0" w:rsidRPr="00F6651E">
        <w:rPr>
          <w:rFonts w:ascii="標楷體" w:eastAsia="標楷體" w:hAnsi="標楷體" w:hint="eastAsia"/>
          <w:sz w:val="27"/>
          <w:szCs w:val="27"/>
        </w:rPr>
        <w:t>匯率方面</w:t>
      </w:r>
      <w:r w:rsidR="00B754A0" w:rsidRPr="00620D8B">
        <w:rPr>
          <w:rFonts w:ascii="標楷體" w:eastAsia="標楷體" w:hAnsi="標楷體" w:hint="eastAsia"/>
          <w:sz w:val="27"/>
          <w:szCs w:val="27"/>
        </w:rPr>
        <w:t>，</w:t>
      </w:r>
      <w:r w:rsidR="001E75FD" w:rsidRPr="00176F06">
        <w:rPr>
          <w:rFonts w:ascii="標楷體" w:eastAsia="標楷體" w:hAnsi="標楷體" w:hint="eastAsia"/>
          <w:sz w:val="27"/>
          <w:szCs w:val="27"/>
        </w:rPr>
        <w:t>近期</w:t>
      </w:r>
      <w:r w:rsidR="0075293A">
        <w:rPr>
          <w:rFonts w:ascii="標楷體" w:eastAsia="標楷體" w:hAnsi="標楷體" w:hint="eastAsia"/>
          <w:sz w:val="27"/>
          <w:szCs w:val="27"/>
        </w:rPr>
        <w:t>因</w:t>
      </w:r>
      <w:r w:rsidR="001E75FD" w:rsidRPr="00176F06">
        <w:rPr>
          <w:rFonts w:ascii="標楷體" w:eastAsia="標楷體" w:hAnsi="標楷體" w:hint="eastAsia"/>
          <w:sz w:val="27"/>
          <w:szCs w:val="27"/>
        </w:rPr>
        <w:t>美伊停火協議，中東戰事趨緩，</w:t>
      </w:r>
      <w:r w:rsidR="00C25C5B" w:rsidRPr="00176F06">
        <w:rPr>
          <w:rFonts w:ascii="標楷體" w:eastAsia="標楷體" w:hAnsi="標楷體" w:hint="eastAsia"/>
          <w:sz w:val="27"/>
          <w:szCs w:val="27"/>
        </w:rPr>
        <w:t>外資熱錢回流，</w:t>
      </w:r>
      <w:proofErr w:type="gramStart"/>
      <w:r w:rsidR="00537996" w:rsidRPr="00176F06">
        <w:rPr>
          <w:rFonts w:ascii="標楷體" w:eastAsia="標楷體" w:hAnsi="標楷體" w:hint="eastAsia"/>
          <w:sz w:val="27"/>
          <w:szCs w:val="27"/>
        </w:rPr>
        <w:t>亞幣普遍</w:t>
      </w:r>
      <w:proofErr w:type="gramEnd"/>
      <w:r w:rsidR="00537996" w:rsidRPr="00176F06">
        <w:rPr>
          <w:rFonts w:ascii="標楷體" w:eastAsia="標楷體" w:hAnsi="標楷體" w:hint="eastAsia"/>
          <w:sz w:val="27"/>
          <w:szCs w:val="27"/>
        </w:rPr>
        <w:t>升值，</w:t>
      </w:r>
      <w:r w:rsidR="00E27CEE" w:rsidRPr="00176F06">
        <w:rPr>
          <w:rFonts w:ascii="標楷體" w:eastAsia="標楷體" w:hAnsi="標楷體" w:hint="eastAsia"/>
          <w:sz w:val="27"/>
          <w:szCs w:val="27"/>
        </w:rPr>
        <w:t>不過</w:t>
      </w:r>
      <w:r w:rsidR="006D0F54">
        <w:rPr>
          <w:rFonts w:ascii="標楷體" w:eastAsia="標楷體" w:hAnsi="標楷體" w:hint="eastAsia"/>
          <w:sz w:val="27"/>
          <w:szCs w:val="27"/>
        </w:rPr>
        <w:t>隨</w:t>
      </w:r>
      <w:r w:rsidR="00110B7E">
        <w:rPr>
          <w:rFonts w:ascii="標楷體" w:eastAsia="標楷體" w:hAnsi="標楷體" w:hint="eastAsia"/>
          <w:sz w:val="27"/>
          <w:szCs w:val="27"/>
        </w:rPr>
        <w:t>美伊</w:t>
      </w:r>
      <w:r w:rsidR="0067591B">
        <w:rPr>
          <w:rFonts w:ascii="標楷體" w:eastAsia="標楷體" w:hAnsi="標楷體" w:hint="eastAsia"/>
          <w:sz w:val="27"/>
          <w:szCs w:val="27"/>
        </w:rPr>
        <w:t>談判</w:t>
      </w:r>
      <w:r w:rsidR="006D0F54">
        <w:rPr>
          <w:rFonts w:ascii="標楷體" w:eastAsia="標楷體" w:hAnsi="標楷體" w:hint="eastAsia"/>
          <w:sz w:val="27"/>
          <w:szCs w:val="27"/>
        </w:rPr>
        <w:t>破局</w:t>
      </w:r>
      <w:r w:rsidR="0067591B">
        <w:rPr>
          <w:rFonts w:ascii="標楷體" w:eastAsia="標楷體" w:hAnsi="標楷體" w:hint="eastAsia"/>
          <w:sz w:val="27"/>
          <w:szCs w:val="27"/>
        </w:rPr>
        <w:t>，</w:t>
      </w:r>
      <w:r w:rsidR="00EF4960">
        <w:rPr>
          <w:rFonts w:ascii="標楷體" w:eastAsia="標楷體" w:hAnsi="標楷體" w:hint="eastAsia"/>
          <w:sz w:val="27"/>
          <w:szCs w:val="27"/>
        </w:rPr>
        <w:t>持續威脅</w:t>
      </w:r>
      <w:r w:rsidR="00423A78">
        <w:rPr>
          <w:rFonts w:ascii="標楷體" w:eastAsia="標楷體" w:hAnsi="標楷體" w:hint="eastAsia"/>
          <w:sz w:val="27"/>
          <w:szCs w:val="27"/>
        </w:rPr>
        <w:t>荷</w:t>
      </w:r>
      <w:r w:rsidR="00EF4960">
        <w:rPr>
          <w:rFonts w:ascii="標楷體" w:eastAsia="標楷體" w:hAnsi="標楷體" w:hint="eastAsia"/>
          <w:sz w:val="27"/>
          <w:szCs w:val="27"/>
        </w:rPr>
        <w:t>姆茲海峽</w:t>
      </w:r>
      <w:r w:rsidR="009A1306">
        <w:rPr>
          <w:rFonts w:ascii="標楷體" w:eastAsia="標楷體" w:hAnsi="標楷體" w:hint="eastAsia"/>
          <w:sz w:val="27"/>
          <w:szCs w:val="27"/>
        </w:rPr>
        <w:t>航運，</w:t>
      </w:r>
      <w:r w:rsidR="00B57C90">
        <w:rPr>
          <w:rFonts w:ascii="標楷體" w:eastAsia="標楷體" w:hAnsi="標楷體" w:hint="eastAsia"/>
          <w:sz w:val="27"/>
          <w:szCs w:val="27"/>
        </w:rPr>
        <w:t>戰</w:t>
      </w:r>
      <w:r w:rsidR="001A72CE">
        <w:rPr>
          <w:rFonts w:ascii="標楷體" w:eastAsia="標楷體" w:hAnsi="標楷體" w:hint="eastAsia"/>
          <w:sz w:val="27"/>
          <w:szCs w:val="27"/>
        </w:rPr>
        <w:t>事</w:t>
      </w:r>
      <w:proofErr w:type="gramStart"/>
      <w:r w:rsidR="00B57C90">
        <w:rPr>
          <w:rFonts w:ascii="標楷體" w:eastAsia="標楷體" w:hAnsi="標楷體" w:hint="eastAsia"/>
          <w:sz w:val="27"/>
          <w:szCs w:val="27"/>
        </w:rPr>
        <w:t>恐</w:t>
      </w:r>
      <w:proofErr w:type="gramEnd"/>
      <w:r w:rsidR="00B57C90">
        <w:rPr>
          <w:rFonts w:ascii="標楷體" w:eastAsia="標楷體" w:hAnsi="標楷體" w:hint="eastAsia"/>
          <w:sz w:val="27"/>
          <w:szCs w:val="27"/>
        </w:rPr>
        <w:t>成長期化發展，</w:t>
      </w:r>
      <w:r w:rsidR="00E27CEE" w:rsidRPr="00176F06">
        <w:rPr>
          <w:rFonts w:ascii="標楷體" w:eastAsia="標楷體" w:hAnsi="標楷體" w:hint="eastAsia"/>
          <w:sz w:val="27"/>
          <w:szCs w:val="27"/>
        </w:rPr>
        <w:t>外資後續動向</w:t>
      </w:r>
      <w:r w:rsidR="00D1056C">
        <w:rPr>
          <w:rFonts w:ascii="標楷體" w:eastAsia="標楷體" w:hAnsi="標楷體" w:hint="eastAsia"/>
          <w:sz w:val="27"/>
          <w:szCs w:val="27"/>
        </w:rPr>
        <w:t>不明</w:t>
      </w:r>
      <w:r w:rsidR="00E27CEE" w:rsidRPr="00176F06">
        <w:rPr>
          <w:rFonts w:ascii="標楷體" w:eastAsia="標楷體" w:hAnsi="標楷體" w:hint="eastAsia"/>
          <w:sz w:val="27"/>
          <w:szCs w:val="27"/>
        </w:rPr>
        <w:t>。</w:t>
      </w:r>
      <w:proofErr w:type="gramStart"/>
      <w:r w:rsidR="002B676C" w:rsidRPr="00176F06">
        <w:rPr>
          <w:rFonts w:ascii="標楷體" w:eastAsia="標楷體" w:hAnsi="標楷體"/>
          <w:sz w:val="27"/>
          <w:szCs w:val="27"/>
        </w:rPr>
        <w:t>匯</w:t>
      </w:r>
      <w:proofErr w:type="gramEnd"/>
      <w:r w:rsidR="002B676C" w:rsidRPr="00176F06">
        <w:rPr>
          <w:rFonts w:ascii="標楷體" w:eastAsia="標楷體" w:hAnsi="標楷體"/>
          <w:sz w:val="27"/>
          <w:szCs w:val="27"/>
        </w:rPr>
        <w:t>銀主管認為，以色列與黎巴嫩同意展開談判，但對市場影響微乎其微，整體戰爭利空逐步鈍化，</w:t>
      </w:r>
      <w:r w:rsidR="0067591B">
        <w:rPr>
          <w:rFonts w:ascii="標楷體" w:eastAsia="標楷體" w:hAnsi="標楷體" w:hint="eastAsia"/>
          <w:sz w:val="27"/>
          <w:szCs w:val="27"/>
        </w:rPr>
        <w:t>預估</w:t>
      </w:r>
      <w:r w:rsidR="002B676C" w:rsidRPr="00176F06">
        <w:rPr>
          <w:rFonts w:ascii="標楷體" w:eastAsia="標楷體" w:hAnsi="標楷體"/>
          <w:sz w:val="27"/>
          <w:szCs w:val="27"/>
        </w:rPr>
        <w:t>後續市場回歸反映基本面，包括即將公布的美國消費者物價指數（CPI），以及後續就業數據及聯</w:t>
      </w:r>
      <w:proofErr w:type="gramStart"/>
      <w:r w:rsidR="002B676C" w:rsidRPr="00176F06">
        <w:rPr>
          <w:rFonts w:ascii="標楷體" w:eastAsia="標楷體" w:hAnsi="標楷體"/>
          <w:sz w:val="27"/>
          <w:szCs w:val="27"/>
        </w:rPr>
        <w:t>準</w:t>
      </w:r>
      <w:proofErr w:type="gramEnd"/>
      <w:r w:rsidR="002B676C" w:rsidRPr="00176F06">
        <w:rPr>
          <w:rFonts w:ascii="標楷體" w:eastAsia="標楷體" w:hAnsi="標楷體"/>
          <w:sz w:val="27"/>
          <w:szCs w:val="27"/>
        </w:rPr>
        <w:t>會官員談話。</w:t>
      </w:r>
      <w:r w:rsidR="001764A9">
        <w:rPr>
          <w:rFonts w:ascii="標楷體" w:eastAsia="標楷體" w:hAnsi="標楷體" w:hint="eastAsia"/>
          <w:sz w:val="27"/>
          <w:szCs w:val="27"/>
        </w:rPr>
        <w:t>而</w:t>
      </w:r>
      <w:r w:rsidR="00BF6BEB" w:rsidRPr="00176F06">
        <w:rPr>
          <w:rFonts w:ascii="標楷體" w:eastAsia="標楷體" w:hAnsi="標楷體"/>
          <w:sz w:val="27"/>
          <w:szCs w:val="27"/>
        </w:rPr>
        <w:t>美國期中選舉將是川普政策關鍵，影響其對戰爭態度，預計態度慢慢放緩；但美伊戰爭常出現變數，且有機構預測美國3月CPI應會超過3％，</w:t>
      </w:r>
      <w:r w:rsidR="002007AB">
        <w:rPr>
          <w:rFonts w:ascii="標楷體" w:eastAsia="標楷體" w:hAnsi="標楷體" w:hint="eastAsia"/>
          <w:sz w:val="27"/>
          <w:szCs w:val="27"/>
        </w:rPr>
        <w:t>預期</w:t>
      </w:r>
      <w:r w:rsidR="00BF6BEB" w:rsidRPr="00176F06">
        <w:rPr>
          <w:rFonts w:ascii="標楷體" w:eastAsia="標楷體" w:hAnsi="標楷體"/>
          <w:sz w:val="27"/>
          <w:szCs w:val="27"/>
        </w:rPr>
        <w:t>美元</w:t>
      </w:r>
      <w:r w:rsidR="002007AB">
        <w:rPr>
          <w:rFonts w:ascii="標楷體" w:eastAsia="標楷體" w:hAnsi="標楷體" w:hint="eastAsia"/>
          <w:sz w:val="27"/>
          <w:szCs w:val="27"/>
        </w:rPr>
        <w:t>依舊</w:t>
      </w:r>
      <w:r w:rsidR="00BF6BEB" w:rsidRPr="00176F06">
        <w:rPr>
          <w:rFonts w:ascii="標楷體" w:eastAsia="標楷體" w:hAnsi="標楷體"/>
          <w:sz w:val="27"/>
          <w:szCs w:val="27"/>
        </w:rPr>
        <w:t>強勢，非</w:t>
      </w:r>
      <w:proofErr w:type="gramStart"/>
      <w:r w:rsidR="00BF6BEB" w:rsidRPr="00176F06">
        <w:rPr>
          <w:rFonts w:ascii="標楷體" w:eastAsia="標楷體" w:hAnsi="標楷體"/>
          <w:sz w:val="27"/>
          <w:szCs w:val="27"/>
        </w:rPr>
        <w:t>美幣別難</w:t>
      </w:r>
      <w:proofErr w:type="gramEnd"/>
      <w:r w:rsidR="00BF6BEB" w:rsidRPr="00176F06">
        <w:rPr>
          <w:rFonts w:ascii="標楷體" w:eastAsia="標楷體" w:hAnsi="標楷體"/>
          <w:sz w:val="27"/>
          <w:szCs w:val="27"/>
        </w:rPr>
        <w:t>出現強力反彈，</w:t>
      </w:r>
      <w:r w:rsidR="00EA04C5">
        <w:rPr>
          <w:rFonts w:ascii="標楷體" w:eastAsia="標楷體" w:hAnsi="標楷體" w:hint="eastAsia"/>
          <w:sz w:val="27"/>
          <w:szCs w:val="27"/>
        </w:rPr>
        <w:t>預估</w:t>
      </w:r>
      <w:r w:rsidR="00BF6BEB" w:rsidRPr="00176F06">
        <w:rPr>
          <w:rFonts w:ascii="標楷體" w:eastAsia="標楷體" w:hAnsi="標楷體"/>
          <w:sz w:val="27"/>
          <w:szCs w:val="27"/>
        </w:rPr>
        <w:t>新台幣</w:t>
      </w:r>
      <w:proofErr w:type="gramStart"/>
      <w:r w:rsidR="00EA04C5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A04C5">
        <w:rPr>
          <w:rFonts w:ascii="標楷體" w:eastAsia="標楷體" w:hAnsi="標楷體" w:hint="eastAsia"/>
          <w:sz w:val="27"/>
          <w:szCs w:val="27"/>
        </w:rPr>
        <w:t>價區間在31.65~31.85</w:t>
      </w:r>
      <w:r w:rsidR="00BF6BEB" w:rsidRPr="00176F06">
        <w:rPr>
          <w:rFonts w:ascii="標楷體" w:eastAsia="標楷體" w:hAnsi="標楷體"/>
          <w:sz w:val="27"/>
          <w:szCs w:val="27"/>
        </w:rPr>
        <w:t>元。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2691E2DB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D7BA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32F95558" w:rsidR="00A2625C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2,061.00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31BEF07E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D7BA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7804CA7" w:rsidR="00A2625C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3,928.50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851F1D5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D7BA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215AD5EA" w:rsidR="00A2625C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1,144.00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13115B0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8D7BA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3CF5726C" w:rsidR="00A2625C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392.00</w:t>
            </w:r>
          </w:p>
        </w:tc>
      </w:tr>
      <w:tr w:rsidR="008D7BA1" w:rsidRPr="006826E8" w14:paraId="1794338C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CAE" w14:textId="1CBD152D" w:rsidR="008D7BA1" w:rsidRDefault="008D7BA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F9D" w14:textId="2CECB84C" w:rsidR="008D7BA1" w:rsidRPr="00D1719E" w:rsidRDefault="008D7BA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0EA" w14:textId="5D68DF69" w:rsidR="008D7BA1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1,690.5</w:t>
            </w:r>
            <w:r w:rsidR="00A71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70EB19FB" w:rsidR="00201655" w:rsidRPr="008D7BA1" w:rsidRDefault="008D7BA1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8D7BA1">
              <w:rPr>
                <w:rFonts w:ascii="標楷體" w:eastAsia="標楷體" w:hAnsi="標楷體" w:hint="eastAsia"/>
                <w:sz w:val="27"/>
                <w:szCs w:val="27"/>
              </w:rPr>
              <w:t>9,216.00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FF537B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D621" w14:textId="77777777" w:rsidR="0051539C" w:rsidRDefault="0051539C" w:rsidP="00FC15B9">
      <w:r>
        <w:separator/>
      </w:r>
    </w:p>
  </w:endnote>
  <w:endnote w:type="continuationSeparator" w:id="0">
    <w:p w14:paraId="102209BB" w14:textId="77777777" w:rsidR="0051539C" w:rsidRDefault="0051539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1E70" w14:textId="77777777" w:rsidR="0051539C" w:rsidRDefault="0051539C" w:rsidP="00FC15B9">
      <w:r>
        <w:separator/>
      </w:r>
    </w:p>
  </w:footnote>
  <w:footnote w:type="continuationSeparator" w:id="0">
    <w:p w14:paraId="22BC79E4" w14:textId="77777777" w:rsidR="0051539C" w:rsidRDefault="0051539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B22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4C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0B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8CB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74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908</Characters>
  <Application>Microsoft Office Word</Application>
  <DocSecurity>0</DocSecurity>
  <Lines>7</Lines>
  <Paragraphs>2</Paragraphs>
  <ScaleCrop>false</ScaleCrop>
  <Company>大中票券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9</cp:revision>
  <cp:lastPrinted>2026-04-13T00:28:00Z</cp:lastPrinted>
  <dcterms:created xsi:type="dcterms:W3CDTF">2026-04-12T23:52:00Z</dcterms:created>
  <dcterms:modified xsi:type="dcterms:W3CDTF">2026-04-13T05:41:00Z</dcterms:modified>
</cp:coreProperties>
</file>