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EA59D2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上週市場行情資訊分析：</w:t>
      </w:r>
    </w:p>
    <w:p w14:paraId="0ACA07A3" w14:textId="5996B3A2" w:rsidR="00066464" w:rsidRPr="00EA59D2" w:rsidRDefault="005349F7" w:rsidP="000A5904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5D19A0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r w:rsidR="0056569D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期</w:t>
      </w:r>
      <w:r w:rsidR="00A84D8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  <w:r w:rsidR="00C824FF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,</w:t>
      </w:r>
      <w:r w:rsidR="00A84D8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609</w:t>
      </w:r>
      <w:r w:rsidR="008A12CC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億元</w:t>
      </w:r>
      <w:r w:rsidR="005D19A0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，緊縮因素則為央行例行性沖銷。</w:t>
      </w:r>
      <w:r w:rsidR="00CC16E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觀察上週緊縮因素主要為，</w:t>
      </w:r>
      <w:r w:rsidR="001B5139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台電發行127.2億債券、財政部發行200億元2年期公債、長榮發放346.4億元</w:t>
      </w:r>
      <w:proofErr w:type="gramStart"/>
      <w:r w:rsidR="001B5139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及緯穎</w:t>
      </w:r>
      <w:proofErr w:type="gramEnd"/>
      <w:r w:rsidR="001B5139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269.5億元現金股利等</w:t>
      </w:r>
      <w:r w:rsidR="00F408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緊縮因子，</w:t>
      </w:r>
      <w:r w:rsidR="00B334C1" w:rsidRPr="00EA59D2">
        <w:rPr>
          <w:rFonts w:ascii="標楷體" w:eastAsia="標楷體" w:hAnsi="標楷體"/>
          <w:color w:val="000000" w:themeColor="text1"/>
          <w:sz w:val="27"/>
          <w:szCs w:val="27"/>
        </w:rPr>
        <w:t>收縮市場資金。</w:t>
      </w:r>
      <w:r w:rsidR="00E52F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觀察上週五市場發行量較大，例行性資金需求增加，法人資金回流購買短票</w:t>
      </w:r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交易</w:t>
      </w:r>
      <w:r w:rsidR="00E52F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熱絡，行庫間</w:t>
      </w:r>
      <w:proofErr w:type="gramStart"/>
      <w:r w:rsidR="00E52F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資金多缺不一</w:t>
      </w:r>
      <w:proofErr w:type="gramEnd"/>
      <w:r w:rsidR="00E52F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，壓抑短率回軟空間，短</w:t>
      </w:r>
      <w:proofErr w:type="gramStart"/>
      <w:r w:rsidR="00E52F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票及拆款</w:t>
      </w:r>
      <w:proofErr w:type="gramEnd"/>
      <w:r w:rsidR="00E52F76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利率則維持在前一日水準</w:t>
      </w:r>
      <w:r w:rsidR="003A0300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bookmarkStart w:id="0" w:name="_Hlk198804311"/>
      <w:bookmarkStart w:id="1" w:name="_Hlk95726805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上週五央行標售2年期定存單，觀察近期市場資金大舉錢進股市，景氣亮眼帶動稅收倍增，大量資金被鎖在國庫，市場資金不如先前充裕，但在主管機關加強監管之下，市場資金需求已逐步放緩，本次2年期定存單投標回溫，2年期定存單標售總額為250億元，本期加權平均得標利率同步降為1.615％，較前次6月標售下跌2.3個基本點，本次投標倍數回升至2.24倍，為今年內首次下跌，</w:t>
      </w:r>
      <w:r w:rsidR="00045A43">
        <w:rPr>
          <w:rFonts w:ascii="標楷體" w:eastAsia="標楷體" w:hAnsi="標楷體" w:hint="eastAsia"/>
          <w:color w:val="000000" w:themeColor="text1"/>
          <w:sz w:val="27"/>
          <w:szCs w:val="27"/>
        </w:rPr>
        <w:t>本次</w:t>
      </w:r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主要仍以到期資金去化需求。</w:t>
      </w:r>
      <w:r w:rsidR="00C01427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週末前集保公布30天期自保票上交易日平均利率1.658%。30天期票</w:t>
      </w:r>
      <w:proofErr w:type="gramStart"/>
      <w:r w:rsidR="00C01427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券</w:t>
      </w:r>
      <w:proofErr w:type="gramEnd"/>
      <w:r w:rsidR="00C01427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次級利率主要成交在1.63%~1.67%；拆款利率成交在1.62%~1.63%。</w:t>
      </w:r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匯率方面，觀察上週台股狂瀉，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匯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市也上演爆量重挫戲碼。新台幣匯率上週五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開盤即摜破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32.3元，持續改寫波段新低，盤中一度狂瀉1.7角，在外資全面匯出下，最低觸及32.416元，終場在出口商進場拋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匯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與央行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全力阻貶後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，貶值3.9分，終場收32.288元，續創近15個月新低水準。在出口商及央行進場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阻貶，匯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市交易熱絡，一日爆出41.51億美元巨量，超越今年3月4日的41.305億美元，登上史上第九大量。</w:t>
      </w:r>
      <w:r w:rsidR="00B77340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BA259E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五</w:t>
      </w:r>
      <w:r w:rsidR="00B77340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終場新台幣兌美元</w:t>
      </w:r>
      <w:r w:rsidR="00B77340" w:rsidRPr="00EA59D2">
        <w:rPr>
          <w:rFonts w:ascii="標楷體" w:eastAsia="標楷體" w:hAnsi="標楷體"/>
          <w:color w:val="000000" w:themeColor="text1"/>
          <w:sz w:val="27"/>
          <w:szCs w:val="27"/>
        </w:rPr>
        <w:t>收在</w:t>
      </w:r>
      <w:r w:rsidR="00BA259E" w:rsidRPr="00EA59D2">
        <w:rPr>
          <w:rFonts w:ascii="標楷體" w:eastAsia="標楷體" w:hAnsi="標楷體"/>
          <w:color w:val="000000" w:themeColor="text1"/>
          <w:sz w:val="27"/>
          <w:szCs w:val="27"/>
        </w:rPr>
        <w:t>32.288</w:t>
      </w:r>
      <w:r w:rsidR="00B77340" w:rsidRPr="00EA59D2">
        <w:rPr>
          <w:rFonts w:ascii="標楷體" w:eastAsia="標楷體" w:hAnsi="標楷體"/>
          <w:color w:val="000000" w:themeColor="text1"/>
          <w:sz w:val="27"/>
          <w:szCs w:val="27"/>
        </w:rPr>
        <w:t>元，</w:t>
      </w:r>
      <w:r w:rsidR="00BA259E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貶3.9分</w:t>
      </w:r>
      <w:r w:rsidR="0096461C" w:rsidRPr="00EA59D2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345B0D">
        <w:rPr>
          <w:rFonts w:ascii="標楷體" w:eastAsia="標楷體" w:hAnsi="標楷體" w:hint="eastAsia"/>
          <w:color w:val="000000" w:themeColor="text1"/>
          <w:sz w:val="27"/>
          <w:szCs w:val="27"/>
        </w:rPr>
        <w:t>單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新台幣貶值1.1角，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線連4黑，</w:t>
      </w:r>
      <w:r w:rsidR="00345B0D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890E2B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全</w:t>
      </w:r>
      <w:proofErr w:type="gramStart"/>
      <w:r w:rsidR="00890E2B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3F6D1B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</w:t>
      </w:r>
      <w:r w:rsidR="002528D1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成交區間落在3</w:t>
      </w:r>
      <w:r w:rsidR="0078603A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5660A5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.</w:t>
      </w:r>
      <w:r w:rsidR="0078603A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="00C87947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75</w:t>
      </w:r>
      <w:r w:rsidR="002C3E9F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元～</w:t>
      </w:r>
      <w:r w:rsidR="002528D1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844D5F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D175AA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.</w:t>
      </w:r>
      <w:r w:rsidR="00C87947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416</w:t>
      </w:r>
      <w:r w:rsidR="001F5F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="002528D1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0"/>
    <w:p w14:paraId="08E53EEF" w14:textId="77777777" w:rsidR="00F94184" w:rsidRPr="00EA59D2" w:rsidRDefault="00F94184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5C2E03E" w14:textId="2C52E06D" w:rsidR="001B2E47" w:rsidRPr="00EA59D2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資金情勢及利率走勢</w:t>
      </w:r>
      <w:r w:rsidR="00327399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           </w:t>
      </w:r>
    </w:p>
    <w:p w14:paraId="2A233D20" w14:textId="06AB8BFC" w:rsidR="00976EFB" w:rsidRDefault="001B2E47" w:rsidP="00FC5CAF">
      <w:pPr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2" w:name="_Hlk208501982"/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3" w:name="_Hlk47616245"/>
      <w:proofErr w:type="gramStart"/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2"/>
      <w:bookmarkEnd w:id="3"/>
      <w:proofErr w:type="gramEnd"/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期</w:t>
      </w:r>
      <w:r w:rsidR="00A84D8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兆</w:t>
      </w:r>
      <w:r w:rsidR="00A84D8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3B436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,</w:t>
      </w:r>
      <w:r w:rsidR="00A84D84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700.5</w:t>
      </w:r>
      <w:r w:rsidR="00496F71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億</w:t>
      </w:r>
      <w:bookmarkEnd w:id="4"/>
      <w:bookmarkEnd w:id="5"/>
      <w:r w:rsidR="00F011B8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，緊縮因素則為央行例行性</w:t>
      </w:r>
      <w:bookmarkEnd w:id="1"/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沖銷。</w:t>
      </w:r>
      <w:r w:rsidR="00993935" w:rsidRPr="00EA59D2">
        <w:rPr>
          <w:rFonts w:ascii="標楷體" w:eastAsia="標楷體" w:hAnsi="標楷體"/>
          <w:color w:val="000000" w:themeColor="text1"/>
          <w:sz w:val="27"/>
          <w:szCs w:val="27"/>
        </w:rPr>
        <w:t>統計本</w:t>
      </w:r>
      <w:proofErr w:type="gramStart"/>
      <w:r w:rsidR="00993935" w:rsidRPr="00EA59D2">
        <w:rPr>
          <w:rFonts w:ascii="標楷體" w:eastAsia="標楷體" w:hAnsi="標楷體"/>
          <w:color w:val="000000" w:themeColor="text1"/>
          <w:sz w:val="27"/>
          <w:szCs w:val="27"/>
        </w:rPr>
        <w:t>週</w:t>
      </w:r>
      <w:proofErr w:type="gramEnd"/>
      <w:r w:rsidR="00993935" w:rsidRPr="00EA59D2">
        <w:rPr>
          <w:rFonts w:ascii="標楷體" w:eastAsia="標楷體" w:hAnsi="標楷體"/>
          <w:color w:val="000000" w:themeColor="text1"/>
          <w:sz w:val="27"/>
          <w:szCs w:val="27"/>
        </w:rPr>
        <w:t>存單到期量</w:t>
      </w:r>
      <w:r w:rsidR="0064213C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大</w:t>
      </w:r>
      <w:r w:rsidR="00993935" w:rsidRPr="00EA59D2">
        <w:rPr>
          <w:rFonts w:ascii="標楷體" w:eastAsia="標楷體" w:hAnsi="標楷體"/>
          <w:color w:val="000000" w:themeColor="text1"/>
          <w:sz w:val="27"/>
          <w:szCs w:val="27"/>
        </w:rPr>
        <w:t>於上週，</w:t>
      </w:r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另外本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計有和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潤企業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公司債到期30億元及台塑石化公司債到期22.5億元等，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挹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注整體市場寬鬆力道，由於上週五台股重挫，創下史上最大跌點，加上外資賣超匯出影響新台幣重貶，促使同業間謹慎觀望後續對於貨幣市場資金影響。此外時序進入7月下半，本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市場尚有華碩、台達電、台塑化等大型企業發放現金股利，持續影響市場資金進出波動，預估利率居高難下。交易部操作上，除將視市場狀況適當調整利率報價，亦將爭取便宜法人資金優先跨月成交，藉以降低公司資金成本以及調度風險。匯率方面，市場對於人工智慧（AI）泡沫化的疑慮升溫，加上美伊衝突再起，雙雙打擊台股，上演股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匯雙跌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戲碼，儘管台積電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法說會釋出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正面訊號仍無法止住跌勢，觀察外資資金並未全面匯出，不排除本周還有遞延匯出的可能，短期內新台幣續貶方向不變，本</w:t>
      </w:r>
      <w:proofErr w:type="gramStart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EA59D2"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新台幣兌美元不排除測試32.5元關卡。</w:t>
      </w:r>
    </w:p>
    <w:p w14:paraId="287E0D63" w14:textId="77777777" w:rsidR="00EA59D2" w:rsidRPr="00EA59D2" w:rsidRDefault="00EA59D2" w:rsidP="00FC5CAF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566B29CF" w14:textId="7C2C0EBD" w:rsidR="0025126F" w:rsidRPr="00EA59D2" w:rsidRDefault="0025126F" w:rsidP="00FD45DA">
      <w:pPr>
        <w:spacing w:line="36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A59D2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A59D2" w:rsidRPr="00EA59D2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A59D2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A59D2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A59D2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EA59D2" w:rsidRPr="00EA59D2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4B7A79C" w:rsidR="00A2625C" w:rsidRPr="00EA59D2" w:rsidRDefault="00A7444C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7</w:t>
            </w:r>
            <w:r w:rsidR="00A2625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A84D84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EA59D2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A3071BA" w:rsidR="00A2625C" w:rsidRPr="00EA59D2" w:rsidRDefault="00A84D84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64213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EA59D2" w:rsidRPr="00EA59D2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64577B49" w:rsidR="00A2625C" w:rsidRPr="00EA59D2" w:rsidRDefault="00A7444C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A2625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A84D84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EA59D2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1E3AFFF3" w:rsidR="00A2625C" w:rsidRPr="00EA59D2" w:rsidRDefault="00A84D84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243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EA59D2" w:rsidRPr="00EA59D2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0B220913" w:rsidR="00A2625C" w:rsidRPr="00EA59D2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A2625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A84D84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EA59D2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189A468F" w:rsidR="00A2625C" w:rsidRPr="00EA59D2" w:rsidRDefault="0064213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A84D84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966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A7444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EA59D2" w:rsidRPr="00EA59D2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45E49C1E" w:rsidR="00A2625C" w:rsidRPr="00EA59D2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C831F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A84D84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EA59D2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4E676F5D" w:rsidR="00A2625C" w:rsidRPr="00EA59D2" w:rsidRDefault="00A84D84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64213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39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EA59D2" w:rsidRPr="00EA59D2" w14:paraId="2AC5B1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4AA" w14:textId="498B707D" w:rsidR="00457851" w:rsidRPr="00EA59D2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57851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A84D84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236" w14:textId="52DD2159" w:rsidR="00457851" w:rsidRPr="00EA59D2" w:rsidRDefault="00457851" w:rsidP="00A2625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AC9" w14:textId="1C909DC0" w:rsidR="00457851" w:rsidRPr="00EA59D2" w:rsidRDefault="00A84D84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2,270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64213C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6826E8" w:rsidRPr="00EA59D2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EA59D2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EA59D2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D0A6531" w:rsidR="00201655" w:rsidRPr="00EA59D2" w:rsidRDefault="00A84D84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</w:t>
            </w:r>
            <w:r w:rsidR="0064381F"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700</w:t>
            </w:r>
            <w:r w:rsidR="0064381F"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</w:t>
            </w:r>
            <w:r w:rsidR="00A966BF" w:rsidRPr="00EA59D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Pr="00EA59D2" w:rsidRDefault="00483E50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9D5056C" w14:textId="4C5AEB3D" w:rsidR="0025126F" w:rsidRPr="00EA59D2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2679C9B4" w14:textId="5AE28931" w:rsidR="00FF537B" w:rsidRPr="00EA59D2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A59D2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6C200774" w14:textId="02FE3CF0" w:rsidR="00C44112" w:rsidRPr="00EA59D2" w:rsidRDefault="00C44112" w:rsidP="000A0DF7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C44112" w:rsidRPr="00EA59D2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C61E" w14:textId="77777777" w:rsidR="00D02CE4" w:rsidRDefault="00D02CE4" w:rsidP="00FC15B9">
      <w:r>
        <w:separator/>
      </w:r>
    </w:p>
  </w:endnote>
  <w:endnote w:type="continuationSeparator" w:id="0">
    <w:p w14:paraId="10595770" w14:textId="77777777" w:rsidR="00D02CE4" w:rsidRDefault="00D02CE4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DBF7" w14:textId="77777777" w:rsidR="00D02CE4" w:rsidRDefault="00D02CE4" w:rsidP="00FC15B9">
      <w:r>
        <w:separator/>
      </w:r>
    </w:p>
  </w:footnote>
  <w:footnote w:type="continuationSeparator" w:id="0">
    <w:p w14:paraId="752A4A09" w14:textId="77777777" w:rsidR="00D02CE4" w:rsidRDefault="00D02CE4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0E"/>
    <w:rsid w:val="000132CB"/>
    <w:rsid w:val="0001338A"/>
    <w:rsid w:val="000134CB"/>
    <w:rsid w:val="000134F3"/>
    <w:rsid w:val="000135F3"/>
    <w:rsid w:val="00013725"/>
    <w:rsid w:val="00013791"/>
    <w:rsid w:val="00013889"/>
    <w:rsid w:val="0001397F"/>
    <w:rsid w:val="00013C71"/>
    <w:rsid w:val="00013D87"/>
    <w:rsid w:val="00013EDD"/>
    <w:rsid w:val="00014124"/>
    <w:rsid w:val="00014156"/>
    <w:rsid w:val="00014209"/>
    <w:rsid w:val="000142F6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D1D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62E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2D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1E0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5EF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43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7B9"/>
    <w:rsid w:val="00046987"/>
    <w:rsid w:val="00046CD1"/>
    <w:rsid w:val="00047045"/>
    <w:rsid w:val="000470F8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0F44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1E0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DF7"/>
    <w:rsid w:val="000A0E26"/>
    <w:rsid w:val="000A1004"/>
    <w:rsid w:val="000A105D"/>
    <w:rsid w:val="000A1215"/>
    <w:rsid w:val="000A12EB"/>
    <w:rsid w:val="000A13F5"/>
    <w:rsid w:val="000A1688"/>
    <w:rsid w:val="000A16FD"/>
    <w:rsid w:val="000A1940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04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1BDC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6EB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63B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158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598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711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59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0E0B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D8C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D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6A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81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2C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139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72A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98D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B4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0BB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C2B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DA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5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C43"/>
    <w:rsid w:val="002B7C9C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840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CD9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10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6E09"/>
    <w:rsid w:val="002F70A0"/>
    <w:rsid w:val="002F70E4"/>
    <w:rsid w:val="002F716A"/>
    <w:rsid w:val="002F71E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61C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73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7A8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BF5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BE0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6AA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50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CF4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43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0D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4AF"/>
    <w:rsid w:val="00374675"/>
    <w:rsid w:val="003748CE"/>
    <w:rsid w:val="003749D7"/>
    <w:rsid w:val="00374A8E"/>
    <w:rsid w:val="00374AB8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543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C82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03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0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50A"/>
    <w:rsid w:val="003A37AF"/>
    <w:rsid w:val="003A37E6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364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DAF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824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B5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0CE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AD6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421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851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A52"/>
    <w:rsid w:val="00471C07"/>
    <w:rsid w:val="00471D00"/>
    <w:rsid w:val="00471D3D"/>
    <w:rsid w:val="00471E4E"/>
    <w:rsid w:val="00472293"/>
    <w:rsid w:val="00472348"/>
    <w:rsid w:val="004723E3"/>
    <w:rsid w:val="00472419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6DE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B88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C3A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26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4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743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AC4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B5C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1F58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7FE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1EA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CFB"/>
    <w:rsid w:val="00572DCE"/>
    <w:rsid w:val="00573137"/>
    <w:rsid w:val="00573217"/>
    <w:rsid w:val="00573294"/>
    <w:rsid w:val="005732F0"/>
    <w:rsid w:val="005733B5"/>
    <w:rsid w:val="00573634"/>
    <w:rsid w:val="00573A84"/>
    <w:rsid w:val="00573D6C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0F95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B8"/>
    <w:rsid w:val="005967CD"/>
    <w:rsid w:val="00596C04"/>
    <w:rsid w:val="00596C3A"/>
    <w:rsid w:val="00596CE7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89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310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D38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1F1C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07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BCB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3F3"/>
    <w:rsid w:val="00627463"/>
    <w:rsid w:val="00627709"/>
    <w:rsid w:val="00627820"/>
    <w:rsid w:val="00627987"/>
    <w:rsid w:val="00627A1B"/>
    <w:rsid w:val="00627A29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DA0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13C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1F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549"/>
    <w:rsid w:val="00645744"/>
    <w:rsid w:val="006458EA"/>
    <w:rsid w:val="006459F2"/>
    <w:rsid w:val="00645C9B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9AA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6FE8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E8A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0A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E3A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B2E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CB2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49C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30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3F9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B4D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71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A6E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CDD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1FB4"/>
    <w:rsid w:val="00732114"/>
    <w:rsid w:val="0073238D"/>
    <w:rsid w:val="007323C4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A5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163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3DD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00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03A"/>
    <w:rsid w:val="007861EB"/>
    <w:rsid w:val="0078622A"/>
    <w:rsid w:val="00786367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C00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5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C3D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52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4F3C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29A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1F0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8EC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6EDE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2FAA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22B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A8B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5F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37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137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2DA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0BF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3F84"/>
    <w:rsid w:val="00873FCA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963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81D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CBE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110"/>
    <w:rsid w:val="008A5300"/>
    <w:rsid w:val="008A5422"/>
    <w:rsid w:val="008A552A"/>
    <w:rsid w:val="008A564F"/>
    <w:rsid w:val="008A56B1"/>
    <w:rsid w:val="008A58BB"/>
    <w:rsid w:val="008A5952"/>
    <w:rsid w:val="008A5B6C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2E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0ED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ADF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2B4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E7D54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C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74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755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32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6FD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6FE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DBB"/>
    <w:rsid w:val="00956ED2"/>
    <w:rsid w:val="00957039"/>
    <w:rsid w:val="009571E5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1C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935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6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DD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EA5"/>
    <w:rsid w:val="009B0F75"/>
    <w:rsid w:val="009B1168"/>
    <w:rsid w:val="009B1187"/>
    <w:rsid w:val="009B11EC"/>
    <w:rsid w:val="009B151E"/>
    <w:rsid w:val="009B1562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59F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961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CED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B94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E98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73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BFE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9C5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5B5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37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418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44C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D84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4BC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54F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5EE8"/>
    <w:rsid w:val="00A96095"/>
    <w:rsid w:val="00A962A7"/>
    <w:rsid w:val="00A9639C"/>
    <w:rsid w:val="00A9643C"/>
    <w:rsid w:val="00A965BC"/>
    <w:rsid w:val="00A966BF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5A4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38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596"/>
    <w:rsid w:val="00AC3707"/>
    <w:rsid w:val="00AC388D"/>
    <w:rsid w:val="00AC39C1"/>
    <w:rsid w:val="00AC3A5A"/>
    <w:rsid w:val="00AC3BCC"/>
    <w:rsid w:val="00AC3BEE"/>
    <w:rsid w:val="00AC3BFC"/>
    <w:rsid w:val="00AC3CB1"/>
    <w:rsid w:val="00AC3E36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8E7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2F2D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D08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4F50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768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4C1"/>
    <w:rsid w:val="00B33587"/>
    <w:rsid w:val="00B336F1"/>
    <w:rsid w:val="00B339F1"/>
    <w:rsid w:val="00B33A02"/>
    <w:rsid w:val="00B33E11"/>
    <w:rsid w:val="00B34199"/>
    <w:rsid w:val="00B341AF"/>
    <w:rsid w:val="00B34474"/>
    <w:rsid w:val="00B344CE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8F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98D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93"/>
    <w:rsid w:val="00B771D9"/>
    <w:rsid w:val="00B77340"/>
    <w:rsid w:val="00B7737A"/>
    <w:rsid w:val="00B777E9"/>
    <w:rsid w:val="00B777F0"/>
    <w:rsid w:val="00B778C2"/>
    <w:rsid w:val="00B779B3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001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784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A0C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59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1C3"/>
    <w:rsid w:val="00BB3A3F"/>
    <w:rsid w:val="00BB3A7A"/>
    <w:rsid w:val="00BB3AF3"/>
    <w:rsid w:val="00BB3C16"/>
    <w:rsid w:val="00BB3CCE"/>
    <w:rsid w:val="00BB3CF2"/>
    <w:rsid w:val="00BB3D9C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2C1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5A7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AC4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65B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27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08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319"/>
    <w:rsid w:val="00C13451"/>
    <w:rsid w:val="00C13461"/>
    <w:rsid w:val="00C13546"/>
    <w:rsid w:val="00C135EB"/>
    <w:rsid w:val="00C1365A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170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7B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12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69A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2AF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4FF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541"/>
    <w:rsid w:val="00C87687"/>
    <w:rsid w:val="00C877C2"/>
    <w:rsid w:val="00C8791C"/>
    <w:rsid w:val="00C87947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DCD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9A1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09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B68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BD0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CE4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03A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A9B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262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6DC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6E8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0D5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41D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5AF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34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10"/>
    <w:rsid w:val="00D63FB7"/>
    <w:rsid w:val="00D64607"/>
    <w:rsid w:val="00D64840"/>
    <w:rsid w:val="00D64977"/>
    <w:rsid w:val="00D64B75"/>
    <w:rsid w:val="00D64DA2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62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B85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267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5FB1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064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0FE4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09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A72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1B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40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0BE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5A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80F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6AB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64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891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47E7C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1E84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2F76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BD0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14E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57A"/>
    <w:rsid w:val="00E756BE"/>
    <w:rsid w:val="00E75AB5"/>
    <w:rsid w:val="00E75BFC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1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16D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9D2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E3F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1D0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2FD6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3C2"/>
    <w:rsid w:val="00ED070D"/>
    <w:rsid w:val="00ED0806"/>
    <w:rsid w:val="00ED0972"/>
    <w:rsid w:val="00ED0A3E"/>
    <w:rsid w:val="00ED0B49"/>
    <w:rsid w:val="00ED1122"/>
    <w:rsid w:val="00ED1282"/>
    <w:rsid w:val="00ED13B1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AF"/>
    <w:rsid w:val="00EE0EE7"/>
    <w:rsid w:val="00EE0FAD"/>
    <w:rsid w:val="00EE1147"/>
    <w:rsid w:val="00EE125E"/>
    <w:rsid w:val="00EE12F2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7F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9E1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98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AE7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0E3"/>
    <w:rsid w:val="00F34352"/>
    <w:rsid w:val="00F343D6"/>
    <w:rsid w:val="00F34436"/>
    <w:rsid w:val="00F345F1"/>
    <w:rsid w:val="00F3483F"/>
    <w:rsid w:val="00F3489A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15F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876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06D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C21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9BC"/>
    <w:rsid w:val="00F63A9B"/>
    <w:rsid w:val="00F63B31"/>
    <w:rsid w:val="00F63D56"/>
    <w:rsid w:val="00F63EBF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6FF9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1A6A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B77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2AF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C7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4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8AA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0CAF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8C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207</Words>
  <Characters>1185</Characters>
  <Application>Microsoft Office Word</Application>
  <DocSecurity>0</DocSecurity>
  <Lines>9</Lines>
  <Paragraphs>2</Paragraphs>
  <ScaleCrop>false</ScaleCrop>
  <Company>大中票券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5</cp:revision>
  <cp:lastPrinted>2026-07-20T00:17:00Z</cp:lastPrinted>
  <dcterms:created xsi:type="dcterms:W3CDTF">2026-07-20T00:18:00Z</dcterms:created>
  <dcterms:modified xsi:type="dcterms:W3CDTF">2026-07-20T00:43:00Z</dcterms:modified>
</cp:coreProperties>
</file>